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B75701" w14:textId="77777777" w:rsidR="00B3454E" w:rsidRPr="006A53CA" w:rsidRDefault="00F84ED7" w:rsidP="00F84ED7">
      <w:pPr>
        <w:contextualSpacing/>
        <w:jc w:val="center"/>
        <w:rPr>
          <w:rFonts w:ascii="Arial" w:hAnsi="Arial" w:cs="Arial"/>
          <w:b/>
          <w:bCs/>
        </w:rPr>
      </w:pPr>
      <w:bookmarkStart w:id="0" w:name="_GoBack"/>
      <w:bookmarkEnd w:id="0"/>
      <w:r w:rsidRPr="006A53CA">
        <w:rPr>
          <w:rFonts w:ascii="Arial" w:hAnsi="Arial" w:cs="Arial"/>
          <w:noProof/>
        </w:rPr>
        <w:drawing>
          <wp:anchor distT="0" distB="0" distL="114300" distR="114300" simplePos="0" relativeHeight="251658240" behindDoc="0" locked="0" layoutInCell="1" allowOverlap="1" wp14:anchorId="6419C153" wp14:editId="4B1A876F">
            <wp:simplePos x="0" y="0"/>
            <wp:positionH relativeFrom="column">
              <wp:posOffset>5839172</wp:posOffset>
            </wp:positionH>
            <wp:positionV relativeFrom="paragraph">
              <wp:posOffset>168680</wp:posOffset>
            </wp:positionV>
            <wp:extent cx="665509" cy="649663"/>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5509" cy="649663"/>
                    </a:xfrm>
                    <a:prstGeom prst="rect">
                      <a:avLst/>
                    </a:prstGeom>
                  </pic:spPr>
                </pic:pic>
              </a:graphicData>
            </a:graphic>
            <wp14:sizeRelH relativeFrom="page">
              <wp14:pctWidth>0</wp14:pctWidth>
            </wp14:sizeRelH>
            <wp14:sizeRelV relativeFrom="page">
              <wp14:pctHeight>0</wp14:pctHeight>
            </wp14:sizeRelV>
          </wp:anchor>
        </w:drawing>
      </w:r>
      <w:r w:rsidR="00A0569F" w:rsidRPr="006A53CA">
        <w:rPr>
          <w:rFonts w:ascii="Arial" w:hAnsi="Arial" w:cs="Arial"/>
          <w:b/>
          <w:bCs/>
        </w:rPr>
        <w:t>The Monty Hall Problem</w:t>
      </w:r>
    </w:p>
    <w:p w14:paraId="28919968" w14:textId="77777777" w:rsidR="006A53CA" w:rsidRPr="006A53CA" w:rsidRDefault="006A53CA" w:rsidP="00F84ED7">
      <w:pPr>
        <w:contextualSpacing/>
        <w:jc w:val="center"/>
        <w:rPr>
          <w:rFonts w:ascii="Arial" w:hAnsi="Arial" w:cs="Arial"/>
          <w:b/>
          <w:bCs/>
        </w:rPr>
      </w:pPr>
    </w:p>
    <w:p w14:paraId="74B6EEAA" w14:textId="77777777" w:rsidR="006A53CA" w:rsidRPr="006A53CA" w:rsidRDefault="006A53CA" w:rsidP="00F84ED7">
      <w:pPr>
        <w:contextualSpacing/>
        <w:rPr>
          <w:rFonts w:ascii="Arial" w:hAnsi="Arial" w:cs="Arial"/>
          <w:b/>
          <w:bCs/>
        </w:rPr>
      </w:pPr>
      <w:r w:rsidRPr="006A53CA">
        <w:rPr>
          <w:rFonts w:ascii="Arial" w:hAnsi="Arial" w:cs="Arial"/>
          <w:b/>
          <w:bCs/>
          <w:i/>
          <w:iCs/>
        </w:rPr>
        <w:t>Introduction</w:t>
      </w:r>
      <w:r w:rsidRPr="006A53CA">
        <w:rPr>
          <w:rFonts w:ascii="Arial" w:hAnsi="Arial" w:cs="Arial"/>
          <w:b/>
          <w:bCs/>
        </w:rPr>
        <w:t xml:space="preserve"> </w:t>
      </w:r>
    </w:p>
    <w:p w14:paraId="28EEDF54" w14:textId="77777777" w:rsidR="006A53CA" w:rsidRPr="00F84ED7" w:rsidRDefault="006A53CA" w:rsidP="00F84ED7">
      <w:pPr>
        <w:contextualSpacing/>
        <w:rPr>
          <w:rFonts w:ascii="Arial" w:hAnsi="Arial" w:cs="Arial"/>
          <w:b/>
          <w:bCs/>
          <w:sz w:val="10"/>
          <w:szCs w:val="10"/>
        </w:rPr>
      </w:pPr>
    </w:p>
    <w:p w14:paraId="6EFA5ED2" w14:textId="385214A2" w:rsidR="00F84ED7" w:rsidRDefault="00042645" w:rsidP="00F84ED7">
      <w:pPr>
        <w:contextualSpacing/>
        <w:rPr>
          <w:rFonts w:ascii="Arial" w:hAnsi="Arial" w:cs="Arial"/>
          <w:b/>
          <w:bCs/>
        </w:rPr>
      </w:pPr>
      <w:hyperlink r:id="rId10" w:history="1">
        <w:r w:rsidR="006A53CA" w:rsidRPr="006A53CA">
          <w:rPr>
            <w:rFonts w:ascii="Arial" w:hAnsi="Arial" w:cs="Arial"/>
            <w:color w:val="0000FF"/>
            <w:u w:val="single"/>
          </w:rPr>
          <w:t>YouTube Video</w:t>
        </w:r>
      </w:hyperlink>
      <w:r w:rsidR="006A53CA" w:rsidRPr="006A53CA">
        <w:rPr>
          <w:rFonts w:ascii="Arial" w:hAnsi="Arial" w:cs="Arial"/>
          <w:noProof/>
        </w:rPr>
        <w:t xml:space="preserve"> </w:t>
      </w:r>
      <w:r w:rsidR="006A53CA" w:rsidRPr="006A53CA">
        <w:rPr>
          <w:rFonts w:ascii="Arial" w:hAnsi="Arial" w:cs="Arial"/>
          <w:b/>
          <w:bCs/>
          <w:noProof/>
        </w:rPr>
        <w:t>(</w:t>
      </w:r>
      <w:r w:rsidR="006A53CA" w:rsidRPr="006A53CA">
        <w:rPr>
          <w:rFonts w:ascii="Arial" w:hAnsi="Arial" w:cs="Arial"/>
          <w:b/>
          <w:bCs/>
        </w:rPr>
        <w:t>0:00 – 1:35)</w:t>
      </w:r>
    </w:p>
    <w:p w14:paraId="16149F2B" w14:textId="77777777" w:rsidR="00F84ED7" w:rsidRPr="00F84ED7" w:rsidRDefault="00F84ED7" w:rsidP="00F84ED7">
      <w:pPr>
        <w:contextualSpacing/>
        <w:rPr>
          <w:rFonts w:ascii="Arial" w:hAnsi="Arial" w:cs="Arial"/>
          <w:b/>
          <w:bCs/>
          <w:sz w:val="10"/>
          <w:szCs w:val="10"/>
        </w:rPr>
      </w:pPr>
    </w:p>
    <w:p w14:paraId="302AF848" w14:textId="77777777" w:rsidR="006A53CA" w:rsidRPr="00F84ED7" w:rsidRDefault="006A53CA" w:rsidP="00F84ED7">
      <w:pPr>
        <w:contextualSpacing/>
        <w:rPr>
          <w:rFonts w:ascii="Arial" w:hAnsi="Arial" w:cs="Arial"/>
          <w:b/>
          <w:bCs/>
        </w:rPr>
      </w:pPr>
      <w:r w:rsidRPr="006A53CA">
        <w:rPr>
          <w:rFonts w:ascii="Arial" w:hAnsi="Arial" w:cs="Arial"/>
        </w:rPr>
        <w:t xml:space="preserve">The Monty Hall problem is a famous probability puzzle loosely based on the TV game show Let’s Make a Deal. Originally posed in 1975, it became famous when it was presented in Marilyn </w:t>
      </w:r>
      <w:proofErr w:type="spellStart"/>
      <w:r w:rsidRPr="006A53CA">
        <w:rPr>
          <w:rFonts w:ascii="Arial" w:hAnsi="Arial" w:cs="Arial"/>
        </w:rPr>
        <w:t>vos</w:t>
      </w:r>
      <w:proofErr w:type="spellEnd"/>
      <w:r w:rsidRPr="006A53CA">
        <w:rPr>
          <w:rFonts w:ascii="Arial" w:hAnsi="Arial" w:cs="Arial"/>
        </w:rPr>
        <w:t xml:space="preserve"> Savant’s column in Parade Magazine in 1990. In her column she posed the question: </w:t>
      </w:r>
    </w:p>
    <w:p w14:paraId="7B83BCD1" w14:textId="77777777" w:rsidR="00F84ED7" w:rsidRPr="00F84ED7" w:rsidRDefault="00F84ED7" w:rsidP="00F84ED7">
      <w:pPr>
        <w:pStyle w:val="NormalWeb"/>
        <w:contextualSpacing/>
        <w:rPr>
          <w:rFonts w:ascii="Arial" w:hAnsi="Arial" w:cs="Arial"/>
          <w:sz w:val="10"/>
          <w:szCs w:val="10"/>
        </w:rPr>
      </w:pPr>
      <w:r w:rsidRPr="006A53CA">
        <w:rPr>
          <w:rFonts w:ascii="Arial" w:hAnsi="Arial" w:cs="Arial"/>
          <w:b/>
          <w:bCs/>
          <w:noProof/>
        </w:rPr>
        <w:drawing>
          <wp:anchor distT="0" distB="0" distL="114300" distR="114300" simplePos="0" relativeHeight="251659264" behindDoc="0" locked="0" layoutInCell="1" allowOverlap="1" wp14:anchorId="53CA97F2" wp14:editId="1E340AF7">
            <wp:simplePos x="0" y="0"/>
            <wp:positionH relativeFrom="column">
              <wp:posOffset>-13970</wp:posOffset>
            </wp:positionH>
            <wp:positionV relativeFrom="paragraph">
              <wp:posOffset>84455</wp:posOffset>
            </wp:positionV>
            <wp:extent cx="1627505" cy="117284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27505" cy="1172845"/>
                    </a:xfrm>
                    <a:prstGeom prst="rect">
                      <a:avLst/>
                    </a:prstGeom>
                  </pic:spPr>
                </pic:pic>
              </a:graphicData>
            </a:graphic>
            <wp14:sizeRelH relativeFrom="page">
              <wp14:pctWidth>0</wp14:pctWidth>
            </wp14:sizeRelH>
            <wp14:sizeRelV relativeFrom="page">
              <wp14:pctHeight>0</wp14:pctHeight>
            </wp14:sizeRelV>
          </wp:anchor>
        </w:drawing>
      </w:r>
    </w:p>
    <w:p w14:paraId="07EF95E4" w14:textId="77777777" w:rsidR="006A53CA" w:rsidRDefault="006A53CA" w:rsidP="00F84ED7">
      <w:pPr>
        <w:pStyle w:val="NormalWeb"/>
        <w:contextualSpacing/>
        <w:rPr>
          <w:rFonts w:ascii="Arial" w:hAnsi="Arial" w:cs="Arial"/>
        </w:rPr>
      </w:pPr>
      <w:r w:rsidRPr="006A53CA">
        <w:rPr>
          <w:rFonts w:ascii="Arial" w:hAnsi="Arial" w:cs="Arial"/>
          <w:i/>
          <w:iCs/>
        </w:rPr>
        <w:t xml:space="preserve">“Suppose you’re on a game show, and you’re given the choice of three doors: Behind one door is a car; behind the others, goats. You pick a door, say No. 1, and the host, who knows what’s behind the doors, opens another door, say No. 3, which has a goat. He then says to you, “Do you want to pick door No. 2?” Is it to your advantage to switch your choice?” </w:t>
      </w:r>
    </w:p>
    <w:p w14:paraId="0D55F7F7" w14:textId="77777777" w:rsidR="00F84ED7" w:rsidRDefault="00F84ED7" w:rsidP="00F84ED7">
      <w:pPr>
        <w:pStyle w:val="NormalWeb"/>
        <w:contextualSpacing/>
        <w:rPr>
          <w:rFonts w:ascii="Arial" w:hAnsi="Arial" w:cs="Arial"/>
        </w:rPr>
      </w:pPr>
    </w:p>
    <w:p w14:paraId="361671AF" w14:textId="77777777" w:rsidR="00F84ED7" w:rsidRDefault="00F84ED7" w:rsidP="00F84ED7">
      <w:pPr>
        <w:pStyle w:val="NormalWeb"/>
        <w:contextualSpacing/>
        <w:rPr>
          <w:rFonts w:ascii="Arial" w:hAnsi="Arial" w:cs="Arial"/>
        </w:rPr>
      </w:pPr>
      <w:r>
        <w:rPr>
          <w:rFonts w:ascii="Arial" w:hAnsi="Arial" w:cs="Arial"/>
          <w:i/>
          <w:iCs/>
        </w:rPr>
        <w:t>Let’s Try It</w:t>
      </w:r>
    </w:p>
    <w:p w14:paraId="16140DD5" w14:textId="77777777" w:rsidR="00F84ED7" w:rsidRPr="00F84ED7" w:rsidRDefault="00F84ED7" w:rsidP="00F84ED7">
      <w:pPr>
        <w:pStyle w:val="NormalWeb"/>
        <w:contextualSpacing/>
        <w:rPr>
          <w:rFonts w:ascii="Arial" w:hAnsi="Arial" w:cs="Arial"/>
          <w:sz w:val="10"/>
          <w:szCs w:val="10"/>
        </w:rPr>
      </w:pPr>
    </w:p>
    <w:p w14:paraId="1A637441" w14:textId="77777777" w:rsidR="00F84ED7" w:rsidRDefault="00F84ED7" w:rsidP="00F84ED7">
      <w:pPr>
        <w:pStyle w:val="NormalWeb"/>
        <w:contextualSpacing/>
        <w:rPr>
          <w:rFonts w:ascii="Arial" w:hAnsi="Arial" w:cs="Arial"/>
        </w:rPr>
      </w:pPr>
      <w:r>
        <w:rPr>
          <w:rFonts w:ascii="Arial" w:hAnsi="Arial" w:cs="Arial"/>
        </w:rPr>
        <w:t xml:space="preserve">You and your partner with have three playing cards: two black cards and one red card.  </w:t>
      </w:r>
    </w:p>
    <w:p w14:paraId="746FAD37" w14:textId="77777777" w:rsidR="00F84ED7" w:rsidRDefault="00F84ED7" w:rsidP="00F84ED7">
      <w:pPr>
        <w:pStyle w:val="NormalWeb"/>
        <w:contextualSpacing/>
        <w:rPr>
          <w:rFonts w:ascii="Arial" w:hAnsi="Arial" w:cs="Arial"/>
        </w:rPr>
      </w:pPr>
      <w:r>
        <w:rPr>
          <w:rFonts w:ascii="Arial" w:hAnsi="Arial" w:cs="Arial"/>
        </w:rPr>
        <w:t>Red card = win, one of the black cards = lose.</w:t>
      </w:r>
    </w:p>
    <w:p w14:paraId="7B54FB62" w14:textId="77777777" w:rsidR="00F84ED7" w:rsidRDefault="00F84ED7" w:rsidP="00F84ED7">
      <w:pPr>
        <w:pStyle w:val="NormalWeb"/>
        <w:contextualSpacing/>
        <w:rPr>
          <w:rFonts w:ascii="Arial" w:hAnsi="Arial" w:cs="Arial"/>
        </w:rPr>
      </w:pPr>
    </w:p>
    <w:p w14:paraId="063CC7BB" w14:textId="77777777" w:rsidR="00F84ED7" w:rsidRDefault="00F84ED7" w:rsidP="00F84ED7">
      <w:pPr>
        <w:pStyle w:val="NormalWeb"/>
        <w:contextualSpacing/>
        <w:rPr>
          <w:rFonts w:ascii="Arial" w:hAnsi="Arial" w:cs="Arial"/>
        </w:rPr>
      </w:pPr>
      <w:r>
        <w:rPr>
          <w:rFonts w:ascii="Arial" w:hAnsi="Arial" w:cs="Arial"/>
        </w:rPr>
        <w:t>Instructions:</w:t>
      </w:r>
    </w:p>
    <w:p w14:paraId="64C6FE6A" w14:textId="77777777" w:rsidR="00F84ED7" w:rsidRPr="00F84ED7" w:rsidRDefault="00F84ED7" w:rsidP="00F84ED7">
      <w:pPr>
        <w:pStyle w:val="NormalWeb"/>
        <w:contextualSpacing/>
        <w:rPr>
          <w:rFonts w:ascii="Arial" w:hAnsi="Arial" w:cs="Arial"/>
          <w:sz w:val="10"/>
          <w:szCs w:val="10"/>
        </w:rPr>
      </w:pPr>
    </w:p>
    <w:p w14:paraId="411B0C2A" w14:textId="77777777" w:rsidR="00F84ED7" w:rsidRDefault="00F84ED7" w:rsidP="00F84ED7">
      <w:pPr>
        <w:pStyle w:val="NormalWeb"/>
        <w:numPr>
          <w:ilvl w:val="0"/>
          <w:numId w:val="2"/>
        </w:numPr>
        <w:contextualSpacing/>
        <w:rPr>
          <w:rFonts w:ascii="Arial" w:hAnsi="Arial" w:cs="Arial"/>
        </w:rPr>
      </w:pPr>
      <w:r>
        <w:rPr>
          <w:rFonts w:ascii="Arial" w:hAnsi="Arial" w:cs="Arial"/>
        </w:rPr>
        <w:t xml:space="preserve">One of you will be Monty Hall and the other the game show contestant.  Monty places all three cards face down on the table and </w:t>
      </w:r>
      <w:r>
        <w:rPr>
          <w:rFonts w:ascii="Arial" w:hAnsi="Arial" w:cs="Arial"/>
          <w:b/>
          <w:bCs/>
          <w:u w:val="single"/>
        </w:rPr>
        <w:t>must remember exactly where each card is</w:t>
      </w:r>
      <w:r>
        <w:rPr>
          <w:rFonts w:ascii="Arial" w:hAnsi="Arial" w:cs="Arial"/>
        </w:rPr>
        <w:t xml:space="preserve"> without telling the contestant.</w:t>
      </w:r>
    </w:p>
    <w:p w14:paraId="45AE7110" w14:textId="77777777" w:rsidR="00F84ED7" w:rsidRDefault="00F84ED7" w:rsidP="00F84ED7">
      <w:pPr>
        <w:pStyle w:val="NormalWeb"/>
        <w:numPr>
          <w:ilvl w:val="0"/>
          <w:numId w:val="2"/>
        </w:numPr>
        <w:contextualSpacing/>
        <w:rPr>
          <w:rFonts w:ascii="Arial" w:hAnsi="Arial" w:cs="Arial"/>
        </w:rPr>
      </w:pPr>
      <w:r>
        <w:rPr>
          <w:rFonts w:ascii="Arial" w:hAnsi="Arial" w:cs="Arial"/>
        </w:rPr>
        <w:t>The contestant will choose a card by pointing at it.</w:t>
      </w:r>
    </w:p>
    <w:p w14:paraId="5034496E" w14:textId="77777777" w:rsidR="00F84ED7" w:rsidRDefault="00F84ED7" w:rsidP="00F84ED7">
      <w:pPr>
        <w:pStyle w:val="NormalWeb"/>
        <w:numPr>
          <w:ilvl w:val="0"/>
          <w:numId w:val="2"/>
        </w:numPr>
        <w:contextualSpacing/>
        <w:rPr>
          <w:rFonts w:ascii="Arial" w:hAnsi="Arial" w:cs="Arial"/>
        </w:rPr>
      </w:pPr>
      <w:r>
        <w:rPr>
          <w:rFonts w:ascii="Arial" w:hAnsi="Arial" w:cs="Arial"/>
        </w:rPr>
        <w:t>Monty flips over one black card from the two remaining cards—if both remaining cards are black it doesn’t matter which one is flipped.</w:t>
      </w:r>
    </w:p>
    <w:p w14:paraId="00F1D9E8" w14:textId="77777777" w:rsidR="00F84ED7" w:rsidRDefault="00F84ED7" w:rsidP="00F84ED7">
      <w:pPr>
        <w:pStyle w:val="NormalWeb"/>
        <w:numPr>
          <w:ilvl w:val="0"/>
          <w:numId w:val="2"/>
        </w:numPr>
        <w:contextualSpacing/>
        <w:rPr>
          <w:rFonts w:ascii="Arial" w:hAnsi="Arial" w:cs="Arial"/>
        </w:rPr>
      </w:pPr>
      <w:r>
        <w:rPr>
          <w:rFonts w:ascii="Arial" w:hAnsi="Arial" w:cs="Arial"/>
        </w:rPr>
        <w:t>The contestant then decides whether to keep the original card or to switch to the other unseen card.</w:t>
      </w:r>
    </w:p>
    <w:p w14:paraId="59413DB2" w14:textId="77777777" w:rsidR="00F84ED7" w:rsidRDefault="00F84ED7" w:rsidP="00F84ED7">
      <w:pPr>
        <w:pStyle w:val="NormalWeb"/>
        <w:numPr>
          <w:ilvl w:val="0"/>
          <w:numId w:val="2"/>
        </w:numPr>
        <w:contextualSpacing/>
        <w:rPr>
          <w:rFonts w:ascii="Arial" w:hAnsi="Arial" w:cs="Arial"/>
        </w:rPr>
      </w:pPr>
      <w:r>
        <w:rPr>
          <w:rFonts w:ascii="Arial" w:hAnsi="Arial" w:cs="Arial"/>
        </w:rPr>
        <w:t>Finally, the cards are revealed and it is determined whether the player has won or lost and the result is recorded in a table.</w:t>
      </w:r>
    </w:p>
    <w:p w14:paraId="36E8BA25" w14:textId="77777777" w:rsidR="00F84ED7" w:rsidRDefault="00F84ED7" w:rsidP="00F84ED7">
      <w:pPr>
        <w:pStyle w:val="NormalWeb"/>
        <w:contextualSpacing/>
        <w:rPr>
          <w:rFonts w:ascii="Arial" w:hAnsi="Arial" w:cs="Arial"/>
        </w:rPr>
      </w:pPr>
    </w:p>
    <w:p w14:paraId="1939F2A3" w14:textId="77777777" w:rsidR="00F84ED7" w:rsidRDefault="00F84ED7" w:rsidP="00F84ED7">
      <w:pPr>
        <w:pStyle w:val="NormalWeb"/>
        <w:numPr>
          <w:ilvl w:val="0"/>
          <w:numId w:val="3"/>
        </w:numPr>
        <w:contextualSpacing/>
        <w:rPr>
          <w:rFonts w:ascii="Arial" w:hAnsi="Arial" w:cs="Arial"/>
        </w:rPr>
      </w:pPr>
      <w:r>
        <w:rPr>
          <w:rFonts w:ascii="Arial" w:hAnsi="Arial" w:cs="Arial"/>
        </w:rPr>
        <w:t>Record your results in the tables below.  Write “W” when you win and “L” when you lose.  Make sure you play each strategy 15 times to fill in the tables.</w:t>
      </w:r>
    </w:p>
    <w:p w14:paraId="5F1E1ED8" w14:textId="77777777" w:rsidR="00F84ED7" w:rsidRDefault="00F84ED7" w:rsidP="00F84ED7">
      <w:pPr>
        <w:pStyle w:val="NormalWeb"/>
        <w:contextualSpacing/>
        <w:rPr>
          <w:rFonts w:ascii="Arial" w:hAnsi="Arial" w:cs="Arial"/>
        </w:rPr>
      </w:pPr>
    </w:p>
    <w:tbl>
      <w:tblPr>
        <w:tblStyle w:val="TableGrid"/>
        <w:tblW w:w="11250" w:type="dxa"/>
        <w:tblLook w:val="04A0" w:firstRow="1" w:lastRow="0" w:firstColumn="1" w:lastColumn="0" w:noHBand="0" w:noVBand="1"/>
      </w:tblPr>
      <w:tblGrid>
        <w:gridCol w:w="750"/>
        <w:gridCol w:w="750"/>
        <w:gridCol w:w="750"/>
        <w:gridCol w:w="750"/>
        <w:gridCol w:w="750"/>
        <w:gridCol w:w="750"/>
        <w:gridCol w:w="750"/>
        <w:gridCol w:w="750"/>
        <w:gridCol w:w="750"/>
        <w:gridCol w:w="750"/>
        <w:gridCol w:w="750"/>
        <w:gridCol w:w="750"/>
        <w:gridCol w:w="750"/>
        <w:gridCol w:w="750"/>
        <w:gridCol w:w="750"/>
      </w:tblGrid>
      <w:tr w:rsidR="00F84ED7" w14:paraId="015BE370" w14:textId="77777777" w:rsidTr="00F84ED7">
        <w:tc>
          <w:tcPr>
            <w:tcW w:w="11250" w:type="dxa"/>
            <w:gridSpan w:val="15"/>
          </w:tcPr>
          <w:p w14:paraId="21923730" w14:textId="77777777" w:rsidR="00F84ED7" w:rsidRDefault="00F84ED7" w:rsidP="00F84ED7">
            <w:pPr>
              <w:pStyle w:val="NormalWeb"/>
              <w:contextualSpacing/>
              <w:rPr>
                <w:rFonts w:ascii="Arial" w:hAnsi="Arial" w:cs="Arial"/>
              </w:rPr>
            </w:pPr>
            <w:r>
              <w:rPr>
                <w:rFonts w:ascii="Arial" w:hAnsi="Arial" w:cs="Arial"/>
              </w:rPr>
              <w:t>Strategy 1: Always keep the same card</w:t>
            </w:r>
          </w:p>
        </w:tc>
      </w:tr>
      <w:tr w:rsidR="00F84ED7" w14:paraId="11ABB5CB" w14:textId="77777777" w:rsidTr="00F84ED7">
        <w:tc>
          <w:tcPr>
            <w:tcW w:w="750" w:type="dxa"/>
          </w:tcPr>
          <w:p w14:paraId="3D30FF9A" w14:textId="77777777" w:rsidR="00F84ED7" w:rsidRDefault="00F84ED7" w:rsidP="00F84ED7">
            <w:pPr>
              <w:pStyle w:val="NormalWeb"/>
              <w:contextualSpacing/>
              <w:rPr>
                <w:rFonts w:ascii="Arial" w:hAnsi="Arial" w:cs="Arial"/>
              </w:rPr>
            </w:pPr>
            <w:r>
              <w:rPr>
                <w:rFonts w:ascii="Arial" w:hAnsi="Arial" w:cs="Arial"/>
              </w:rPr>
              <w:t>#1</w:t>
            </w:r>
          </w:p>
        </w:tc>
        <w:tc>
          <w:tcPr>
            <w:tcW w:w="750" w:type="dxa"/>
          </w:tcPr>
          <w:p w14:paraId="1BCA8E77" w14:textId="77777777" w:rsidR="00F84ED7" w:rsidRDefault="00F84ED7" w:rsidP="00F84ED7">
            <w:pPr>
              <w:pStyle w:val="NormalWeb"/>
              <w:contextualSpacing/>
              <w:rPr>
                <w:rFonts w:ascii="Arial" w:hAnsi="Arial" w:cs="Arial"/>
              </w:rPr>
            </w:pPr>
            <w:r>
              <w:rPr>
                <w:rFonts w:ascii="Arial" w:hAnsi="Arial" w:cs="Arial"/>
              </w:rPr>
              <w:t>#2</w:t>
            </w:r>
          </w:p>
        </w:tc>
        <w:tc>
          <w:tcPr>
            <w:tcW w:w="750" w:type="dxa"/>
          </w:tcPr>
          <w:p w14:paraId="44C8302A" w14:textId="77777777" w:rsidR="00F84ED7" w:rsidRDefault="00F84ED7" w:rsidP="00F84ED7">
            <w:pPr>
              <w:pStyle w:val="NormalWeb"/>
              <w:contextualSpacing/>
              <w:rPr>
                <w:rFonts w:ascii="Arial" w:hAnsi="Arial" w:cs="Arial"/>
              </w:rPr>
            </w:pPr>
            <w:r>
              <w:rPr>
                <w:rFonts w:ascii="Arial" w:hAnsi="Arial" w:cs="Arial"/>
              </w:rPr>
              <w:t>#3</w:t>
            </w:r>
          </w:p>
        </w:tc>
        <w:tc>
          <w:tcPr>
            <w:tcW w:w="750" w:type="dxa"/>
          </w:tcPr>
          <w:p w14:paraId="4EEC994B" w14:textId="77777777" w:rsidR="00F84ED7" w:rsidRDefault="00F84ED7" w:rsidP="00F84ED7">
            <w:pPr>
              <w:pStyle w:val="NormalWeb"/>
              <w:contextualSpacing/>
              <w:rPr>
                <w:rFonts w:ascii="Arial" w:hAnsi="Arial" w:cs="Arial"/>
              </w:rPr>
            </w:pPr>
            <w:r>
              <w:rPr>
                <w:rFonts w:ascii="Arial" w:hAnsi="Arial" w:cs="Arial"/>
              </w:rPr>
              <w:t>#4</w:t>
            </w:r>
          </w:p>
        </w:tc>
        <w:tc>
          <w:tcPr>
            <w:tcW w:w="750" w:type="dxa"/>
          </w:tcPr>
          <w:p w14:paraId="65C1AA82" w14:textId="77777777" w:rsidR="00F84ED7" w:rsidRDefault="00F84ED7" w:rsidP="00F84ED7">
            <w:pPr>
              <w:pStyle w:val="NormalWeb"/>
              <w:contextualSpacing/>
              <w:rPr>
                <w:rFonts w:ascii="Arial" w:hAnsi="Arial" w:cs="Arial"/>
              </w:rPr>
            </w:pPr>
            <w:r>
              <w:rPr>
                <w:rFonts w:ascii="Arial" w:hAnsi="Arial" w:cs="Arial"/>
              </w:rPr>
              <w:t>#5</w:t>
            </w:r>
          </w:p>
        </w:tc>
        <w:tc>
          <w:tcPr>
            <w:tcW w:w="750" w:type="dxa"/>
          </w:tcPr>
          <w:p w14:paraId="51B73C61" w14:textId="77777777" w:rsidR="00F84ED7" w:rsidRDefault="00F84ED7" w:rsidP="00F84ED7">
            <w:pPr>
              <w:pStyle w:val="NormalWeb"/>
              <w:contextualSpacing/>
              <w:rPr>
                <w:rFonts w:ascii="Arial" w:hAnsi="Arial" w:cs="Arial"/>
              </w:rPr>
            </w:pPr>
            <w:r>
              <w:rPr>
                <w:rFonts w:ascii="Arial" w:hAnsi="Arial" w:cs="Arial"/>
              </w:rPr>
              <w:t>#6</w:t>
            </w:r>
          </w:p>
        </w:tc>
        <w:tc>
          <w:tcPr>
            <w:tcW w:w="750" w:type="dxa"/>
          </w:tcPr>
          <w:p w14:paraId="7D943871" w14:textId="77777777" w:rsidR="00F84ED7" w:rsidRDefault="00F84ED7" w:rsidP="00F84ED7">
            <w:pPr>
              <w:pStyle w:val="NormalWeb"/>
              <w:contextualSpacing/>
              <w:rPr>
                <w:rFonts w:ascii="Arial" w:hAnsi="Arial" w:cs="Arial"/>
              </w:rPr>
            </w:pPr>
            <w:r>
              <w:rPr>
                <w:rFonts w:ascii="Arial" w:hAnsi="Arial" w:cs="Arial"/>
              </w:rPr>
              <w:t>#7</w:t>
            </w:r>
          </w:p>
        </w:tc>
        <w:tc>
          <w:tcPr>
            <w:tcW w:w="750" w:type="dxa"/>
          </w:tcPr>
          <w:p w14:paraId="3A4633C6" w14:textId="77777777" w:rsidR="00F84ED7" w:rsidRDefault="00F84ED7" w:rsidP="00F84ED7">
            <w:pPr>
              <w:pStyle w:val="NormalWeb"/>
              <w:contextualSpacing/>
              <w:rPr>
                <w:rFonts w:ascii="Arial" w:hAnsi="Arial" w:cs="Arial"/>
              </w:rPr>
            </w:pPr>
            <w:r>
              <w:rPr>
                <w:rFonts w:ascii="Arial" w:hAnsi="Arial" w:cs="Arial"/>
              </w:rPr>
              <w:t>#8</w:t>
            </w:r>
          </w:p>
        </w:tc>
        <w:tc>
          <w:tcPr>
            <w:tcW w:w="750" w:type="dxa"/>
          </w:tcPr>
          <w:p w14:paraId="323CFBFC" w14:textId="77777777" w:rsidR="00F84ED7" w:rsidRDefault="00F84ED7" w:rsidP="00F84ED7">
            <w:pPr>
              <w:pStyle w:val="NormalWeb"/>
              <w:contextualSpacing/>
              <w:rPr>
                <w:rFonts w:ascii="Arial" w:hAnsi="Arial" w:cs="Arial"/>
              </w:rPr>
            </w:pPr>
            <w:r>
              <w:rPr>
                <w:rFonts w:ascii="Arial" w:hAnsi="Arial" w:cs="Arial"/>
              </w:rPr>
              <w:t>#9</w:t>
            </w:r>
          </w:p>
        </w:tc>
        <w:tc>
          <w:tcPr>
            <w:tcW w:w="750" w:type="dxa"/>
          </w:tcPr>
          <w:p w14:paraId="689BD035" w14:textId="77777777" w:rsidR="00F84ED7" w:rsidRDefault="00F84ED7" w:rsidP="00F84ED7">
            <w:pPr>
              <w:pStyle w:val="NormalWeb"/>
              <w:contextualSpacing/>
              <w:rPr>
                <w:rFonts w:ascii="Arial" w:hAnsi="Arial" w:cs="Arial"/>
              </w:rPr>
            </w:pPr>
            <w:r>
              <w:rPr>
                <w:rFonts w:ascii="Arial" w:hAnsi="Arial" w:cs="Arial"/>
              </w:rPr>
              <w:t>#10</w:t>
            </w:r>
          </w:p>
        </w:tc>
        <w:tc>
          <w:tcPr>
            <w:tcW w:w="750" w:type="dxa"/>
          </w:tcPr>
          <w:p w14:paraId="3C8F5D0B" w14:textId="77777777" w:rsidR="00F84ED7" w:rsidRDefault="00F84ED7" w:rsidP="00F84ED7">
            <w:pPr>
              <w:pStyle w:val="NormalWeb"/>
              <w:contextualSpacing/>
              <w:rPr>
                <w:rFonts w:ascii="Arial" w:hAnsi="Arial" w:cs="Arial"/>
              </w:rPr>
            </w:pPr>
            <w:r>
              <w:rPr>
                <w:rFonts w:ascii="Arial" w:hAnsi="Arial" w:cs="Arial"/>
              </w:rPr>
              <w:t>#11</w:t>
            </w:r>
          </w:p>
        </w:tc>
        <w:tc>
          <w:tcPr>
            <w:tcW w:w="750" w:type="dxa"/>
          </w:tcPr>
          <w:p w14:paraId="62F13607" w14:textId="77777777" w:rsidR="00F84ED7" w:rsidRDefault="00F84ED7" w:rsidP="00F84ED7">
            <w:pPr>
              <w:pStyle w:val="NormalWeb"/>
              <w:contextualSpacing/>
              <w:rPr>
                <w:rFonts w:ascii="Arial" w:hAnsi="Arial" w:cs="Arial"/>
              </w:rPr>
            </w:pPr>
            <w:r>
              <w:rPr>
                <w:rFonts w:ascii="Arial" w:hAnsi="Arial" w:cs="Arial"/>
              </w:rPr>
              <w:t>#12</w:t>
            </w:r>
          </w:p>
        </w:tc>
        <w:tc>
          <w:tcPr>
            <w:tcW w:w="750" w:type="dxa"/>
          </w:tcPr>
          <w:p w14:paraId="5AB28BE0" w14:textId="77777777" w:rsidR="00F84ED7" w:rsidRDefault="00F84ED7" w:rsidP="00F84ED7">
            <w:pPr>
              <w:pStyle w:val="NormalWeb"/>
              <w:contextualSpacing/>
              <w:rPr>
                <w:rFonts w:ascii="Arial" w:hAnsi="Arial" w:cs="Arial"/>
              </w:rPr>
            </w:pPr>
            <w:r>
              <w:rPr>
                <w:rFonts w:ascii="Arial" w:hAnsi="Arial" w:cs="Arial"/>
              </w:rPr>
              <w:t>#13</w:t>
            </w:r>
          </w:p>
        </w:tc>
        <w:tc>
          <w:tcPr>
            <w:tcW w:w="750" w:type="dxa"/>
          </w:tcPr>
          <w:p w14:paraId="0EACE858" w14:textId="77777777" w:rsidR="00F84ED7" w:rsidRDefault="00F84ED7" w:rsidP="00F84ED7">
            <w:pPr>
              <w:pStyle w:val="NormalWeb"/>
              <w:contextualSpacing/>
              <w:rPr>
                <w:rFonts w:ascii="Arial" w:hAnsi="Arial" w:cs="Arial"/>
              </w:rPr>
            </w:pPr>
            <w:r>
              <w:rPr>
                <w:rFonts w:ascii="Arial" w:hAnsi="Arial" w:cs="Arial"/>
              </w:rPr>
              <w:t>#14</w:t>
            </w:r>
          </w:p>
        </w:tc>
        <w:tc>
          <w:tcPr>
            <w:tcW w:w="750" w:type="dxa"/>
          </w:tcPr>
          <w:p w14:paraId="1A5A34E3" w14:textId="77777777" w:rsidR="00F84ED7" w:rsidRDefault="00F84ED7" w:rsidP="00F84ED7">
            <w:pPr>
              <w:pStyle w:val="NormalWeb"/>
              <w:contextualSpacing/>
              <w:rPr>
                <w:rFonts w:ascii="Arial" w:hAnsi="Arial" w:cs="Arial"/>
              </w:rPr>
            </w:pPr>
            <w:r>
              <w:rPr>
                <w:rFonts w:ascii="Arial" w:hAnsi="Arial" w:cs="Arial"/>
              </w:rPr>
              <w:t>#15</w:t>
            </w:r>
          </w:p>
        </w:tc>
      </w:tr>
      <w:tr w:rsidR="00F84ED7" w14:paraId="26254376" w14:textId="77777777" w:rsidTr="00F84ED7">
        <w:tc>
          <w:tcPr>
            <w:tcW w:w="750" w:type="dxa"/>
          </w:tcPr>
          <w:p w14:paraId="0369F19C" w14:textId="77777777" w:rsidR="00F84ED7" w:rsidRDefault="00F84ED7" w:rsidP="00F84ED7">
            <w:pPr>
              <w:pStyle w:val="NormalWeb"/>
              <w:contextualSpacing/>
              <w:rPr>
                <w:rFonts w:ascii="Arial" w:hAnsi="Arial" w:cs="Arial"/>
              </w:rPr>
            </w:pPr>
          </w:p>
          <w:p w14:paraId="12669E61" w14:textId="77777777" w:rsidR="00F84ED7" w:rsidRDefault="00F84ED7" w:rsidP="00F84ED7">
            <w:pPr>
              <w:pStyle w:val="NormalWeb"/>
              <w:contextualSpacing/>
              <w:rPr>
                <w:rFonts w:ascii="Arial" w:hAnsi="Arial" w:cs="Arial"/>
              </w:rPr>
            </w:pPr>
          </w:p>
        </w:tc>
        <w:tc>
          <w:tcPr>
            <w:tcW w:w="750" w:type="dxa"/>
          </w:tcPr>
          <w:p w14:paraId="05D6A544" w14:textId="77777777" w:rsidR="00F84ED7" w:rsidRDefault="00F84ED7" w:rsidP="00F84ED7">
            <w:pPr>
              <w:pStyle w:val="NormalWeb"/>
              <w:contextualSpacing/>
              <w:rPr>
                <w:rFonts w:ascii="Arial" w:hAnsi="Arial" w:cs="Arial"/>
              </w:rPr>
            </w:pPr>
          </w:p>
        </w:tc>
        <w:tc>
          <w:tcPr>
            <w:tcW w:w="750" w:type="dxa"/>
          </w:tcPr>
          <w:p w14:paraId="168ED3C2" w14:textId="77777777" w:rsidR="00F84ED7" w:rsidRDefault="00F84ED7" w:rsidP="00F84ED7">
            <w:pPr>
              <w:pStyle w:val="NormalWeb"/>
              <w:contextualSpacing/>
              <w:rPr>
                <w:rFonts w:ascii="Arial" w:hAnsi="Arial" w:cs="Arial"/>
              </w:rPr>
            </w:pPr>
          </w:p>
        </w:tc>
        <w:tc>
          <w:tcPr>
            <w:tcW w:w="750" w:type="dxa"/>
          </w:tcPr>
          <w:p w14:paraId="005E79D8" w14:textId="77777777" w:rsidR="00F84ED7" w:rsidRDefault="00F84ED7" w:rsidP="00F84ED7">
            <w:pPr>
              <w:pStyle w:val="NormalWeb"/>
              <w:contextualSpacing/>
              <w:rPr>
                <w:rFonts w:ascii="Arial" w:hAnsi="Arial" w:cs="Arial"/>
              </w:rPr>
            </w:pPr>
          </w:p>
        </w:tc>
        <w:tc>
          <w:tcPr>
            <w:tcW w:w="750" w:type="dxa"/>
          </w:tcPr>
          <w:p w14:paraId="43750812" w14:textId="77777777" w:rsidR="00F84ED7" w:rsidRDefault="00F84ED7" w:rsidP="00F84ED7">
            <w:pPr>
              <w:pStyle w:val="NormalWeb"/>
              <w:contextualSpacing/>
              <w:rPr>
                <w:rFonts w:ascii="Arial" w:hAnsi="Arial" w:cs="Arial"/>
              </w:rPr>
            </w:pPr>
          </w:p>
        </w:tc>
        <w:tc>
          <w:tcPr>
            <w:tcW w:w="750" w:type="dxa"/>
          </w:tcPr>
          <w:p w14:paraId="7BC361A5" w14:textId="77777777" w:rsidR="00F84ED7" w:rsidRDefault="00F84ED7" w:rsidP="00F84ED7">
            <w:pPr>
              <w:pStyle w:val="NormalWeb"/>
              <w:contextualSpacing/>
              <w:rPr>
                <w:rFonts w:ascii="Arial" w:hAnsi="Arial" w:cs="Arial"/>
              </w:rPr>
            </w:pPr>
          </w:p>
        </w:tc>
        <w:tc>
          <w:tcPr>
            <w:tcW w:w="750" w:type="dxa"/>
          </w:tcPr>
          <w:p w14:paraId="1185EDA2" w14:textId="77777777" w:rsidR="00F84ED7" w:rsidRDefault="00F84ED7" w:rsidP="00F84ED7">
            <w:pPr>
              <w:pStyle w:val="NormalWeb"/>
              <w:contextualSpacing/>
              <w:rPr>
                <w:rFonts w:ascii="Arial" w:hAnsi="Arial" w:cs="Arial"/>
              </w:rPr>
            </w:pPr>
          </w:p>
        </w:tc>
        <w:tc>
          <w:tcPr>
            <w:tcW w:w="750" w:type="dxa"/>
          </w:tcPr>
          <w:p w14:paraId="59FA0889" w14:textId="77777777" w:rsidR="00F84ED7" w:rsidRDefault="00F84ED7" w:rsidP="00F84ED7">
            <w:pPr>
              <w:pStyle w:val="NormalWeb"/>
              <w:contextualSpacing/>
              <w:rPr>
                <w:rFonts w:ascii="Arial" w:hAnsi="Arial" w:cs="Arial"/>
              </w:rPr>
            </w:pPr>
          </w:p>
        </w:tc>
        <w:tc>
          <w:tcPr>
            <w:tcW w:w="750" w:type="dxa"/>
          </w:tcPr>
          <w:p w14:paraId="682661CF" w14:textId="77777777" w:rsidR="00F84ED7" w:rsidRDefault="00F84ED7" w:rsidP="00F84ED7">
            <w:pPr>
              <w:pStyle w:val="NormalWeb"/>
              <w:contextualSpacing/>
              <w:rPr>
                <w:rFonts w:ascii="Arial" w:hAnsi="Arial" w:cs="Arial"/>
              </w:rPr>
            </w:pPr>
          </w:p>
        </w:tc>
        <w:tc>
          <w:tcPr>
            <w:tcW w:w="750" w:type="dxa"/>
          </w:tcPr>
          <w:p w14:paraId="23832D93" w14:textId="77777777" w:rsidR="00F84ED7" w:rsidRDefault="00F84ED7" w:rsidP="00F84ED7">
            <w:pPr>
              <w:pStyle w:val="NormalWeb"/>
              <w:contextualSpacing/>
              <w:rPr>
                <w:rFonts w:ascii="Arial" w:hAnsi="Arial" w:cs="Arial"/>
              </w:rPr>
            </w:pPr>
          </w:p>
        </w:tc>
        <w:tc>
          <w:tcPr>
            <w:tcW w:w="750" w:type="dxa"/>
          </w:tcPr>
          <w:p w14:paraId="7A781F0A" w14:textId="77777777" w:rsidR="00F84ED7" w:rsidRDefault="00F84ED7" w:rsidP="00F84ED7">
            <w:pPr>
              <w:pStyle w:val="NormalWeb"/>
              <w:contextualSpacing/>
              <w:rPr>
                <w:rFonts w:ascii="Arial" w:hAnsi="Arial" w:cs="Arial"/>
              </w:rPr>
            </w:pPr>
          </w:p>
        </w:tc>
        <w:tc>
          <w:tcPr>
            <w:tcW w:w="750" w:type="dxa"/>
          </w:tcPr>
          <w:p w14:paraId="6D4BBD23" w14:textId="77777777" w:rsidR="00F84ED7" w:rsidRDefault="00F84ED7" w:rsidP="00F84ED7">
            <w:pPr>
              <w:pStyle w:val="NormalWeb"/>
              <w:contextualSpacing/>
              <w:rPr>
                <w:rFonts w:ascii="Arial" w:hAnsi="Arial" w:cs="Arial"/>
              </w:rPr>
            </w:pPr>
          </w:p>
        </w:tc>
        <w:tc>
          <w:tcPr>
            <w:tcW w:w="750" w:type="dxa"/>
          </w:tcPr>
          <w:p w14:paraId="0DA3E752" w14:textId="77777777" w:rsidR="00F84ED7" w:rsidRDefault="00F84ED7" w:rsidP="00F84ED7">
            <w:pPr>
              <w:pStyle w:val="NormalWeb"/>
              <w:contextualSpacing/>
              <w:rPr>
                <w:rFonts w:ascii="Arial" w:hAnsi="Arial" w:cs="Arial"/>
              </w:rPr>
            </w:pPr>
          </w:p>
        </w:tc>
        <w:tc>
          <w:tcPr>
            <w:tcW w:w="750" w:type="dxa"/>
          </w:tcPr>
          <w:p w14:paraId="63EDF527" w14:textId="77777777" w:rsidR="00F84ED7" w:rsidRDefault="00F84ED7" w:rsidP="00F84ED7">
            <w:pPr>
              <w:pStyle w:val="NormalWeb"/>
              <w:contextualSpacing/>
              <w:rPr>
                <w:rFonts w:ascii="Arial" w:hAnsi="Arial" w:cs="Arial"/>
              </w:rPr>
            </w:pPr>
          </w:p>
        </w:tc>
        <w:tc>
          <w:tcPr>
            <w:tcW w:w="750" w:type="dxa"/>
          </w:tcPr>
          <w:p w14:paraId="3AE2B422" w14:textId="77777777" w:rsidR="00F84ED7" w:rsidRDefault="00F84ED7" w:rsidP="00F84ED7">
            <w:pPr>
              <w:pStyle w:val="NormalWeb"/>
              <w:contextualSpacing/>
              <w:rPr>
                <w:rFonts w:ascii="Arial" w:hAnsi="Arial" w:cs="Arial"/>
              </w:rPr>
            </w:pPr>
          </w:p>
        </w:tc>
      </w:tr>
    </w:tbl>
    <w:p w14:paraId="7E99C7CD" w14:textId="77777777" w:rsidR="00F84ED7" w:rsidRPr="00F84ED7" w:rsidRDefault="00F84ED7" w:rsidP="00F84ED7">
      <w:pPr>
        <w:pStyle w:val="NormalWeb"/>
        <w:contextualSpacing/>
        <w:rPr>
          <w:rFonts w:ascii="Arial" w:hAnsi="Arial" w:cs="Arial"/>
          <w:sz w:val="10"/>
          <w:szCs w:val="10"/>
        </w:rPr>
      </w:pPr>
    </w:p>
    <w:tbl>
      <w:tblPr>
        <w:tblStyle w:val="TableGrid"/>
        <w:tblW w:w="11250" w:type="dxa"/>
        <w:tblLook w:val="04A0" w:firstRow="1" w:lastRow="0" w:firstColumn="1" w:lastColumn="0" w:noHBand="0" w:noVBand="1"/>
      </w:tblPr>
      <w:tblGrid>
        <w:gridCol w:w="750"/>
        <w:gridCol w:w="750"/>
        <w:gridCol w:w="750"/>
        <w:gridCol w:w="750"/>
        <w:gridCol w:w="750"/>
        <w:gridCol w:w="750"/>
        <w:gridCol w:w="750"/>
        <w:gridCol w:w="750"/>
        <w:gridCol w:w="750"/>
        <w:gridCol w:w="750"/>
        <w:gridCol w:w="750"/>
        <w:gridCol w:w="750"/>
        <w:gridCol w:w="750"/>
        <w:gridCol w:w="750"/>
        <w:gridCol w:w="750"/>
      </w:tblGrid>
      <w:tr w:rsidR="00F84ED7" w14:paraId="5E1ADFF0" w14:textId="77777777" w:rsidTr="001A649C">
        <w:tc>
          <w:tcPr>
            <w:tcW w:w="11250" w:type="dxa"/>
            <w:gridSpan w:val="15"/>
          </w:tcPr>
          <w:p w14:paraId="6C92FDAE" w14:textId="77777777" w:rsidR="00F84ED7" w:rsidRDefault="00F84ED7" w:rsidP="00F84ED7">
            <w:pPr>
              <w:pStyle w:val="NormalWeb"/>
              <w:contextualSpacing/>
              <w:rPr>
                <w:rFonts w:ascii="Arial" w:hAnsi="Arial" w:cs="Arial"/>
              </w:rPr>
            </w:pPr>
            <w:r>
              <w:rPr>
                <w:rFonts w:ascii="Arial" w:hAnsi="Arial" w:cs="Arial"/>
              </w:rPr>
              <w:t>Strategy 2: Always switch cards</w:t>
            </w:r>
          </w:p>
        </w:tc>
      </w:tr>
      <w:tr w:rsidR="00F84ED7" w14:paraId="2FB5BF8E" w14:textId="77777777" w:rsidTr="001A649C">
        <w:tc>
          <w:tcPr>
            <w:tcW w:w="750" w:type="dxa"/>
          </w:tcPr>
          <w:p w14:paraId="480DF166" w14:textId="77777777" w:rsidR="00F84ED7" w:rsidRDefault="00F84ED7" w:rsidP="00F84ED7">
            <w:pPr>
              <w:pStyle w:val="NormalWeb"/>
              <w:contextualSpacing/>
              <w:rPr>
                <w:rFonts w:ascii="Arial" w:hAnsi="Arial" w:cs="Arial"/>
              </w:rPr>
            </w:pPr>
            <w:r>
              <w:rPr>
                <w:rFonts w:ascii="Arial" w:hAnsi="Arial" w:cs="Arial"/>
              </w:rPr>
              <w:t>#1</w:t>
            </w:r>
          </w:p>
        </w:tc>
        <w:tc>
          <w:tcPr>
            <w:tcW w:w="750" w:type="dxa"/>
          </w:tcPr>
          <w:p w14:paraId="59F2AF85" w14:textId="77777777" w:rsidR="00F84ED7" w:rsidRDefault="00F84ED7" w:rsidP="00F84ED7">
            <w:pPr>
              <w:pStyle w:val="NormalWeb"/>
              <w:contextualSpacing/>
              <w:rPr>
                <w:rFonts w:ascii="Arial" w:hAnsi="Arial" w:cs="Arial"/>
              </w:rPr>
            </w:pPr>
            <w:r>
              <w:rPr>
                <w:rFonts w:ascii="Arial" w:hAnsi="Arial" w:cs="Arial"/>
              </w:rPr>
              <w:t>#2</w:t>
            </w:r>
          </w:p>
        </w:tc>
        <w:tc>
          <w:tcPr>
            <w:tcW w:w="750" w:type="dxa"/>
          </w:tcPr>
          <w:p w14:paraId="4E445682" w14:textId="77777777" w:rsidR="00F84ED7" w:rsidRDefault="00F84ED7" w:rsidP="00F84ED7">
            <w:pPr>
              <w:pStyle w:val="NormalWeb"/>
              <w:contextualSpacing/>
              <w:rPr>
                <w:rFonts w:ascii="Arial" w:hAnsi="Arial" w:cs="Arial"/>
              </w:rPr>
            </w:pPr>
            <w:r>
              <w:rPr>
                <w:rFonts w:ascii="Arial" w:hAnsi="Arial" w:cs="Arial"/>
              </w:rPr>
              <w:t>#3</w:t>
            </w:r>
          </w:p>
        </w:tc>
        <w:tc>
          <w:tcPr>
            <w:tcW w:w="750" w:type="dxa"/>
          </w:tcPr>
          <w:p w14:paraId="2EB7A739" w14:textId="77777777" w:rsidR="00F84ED7" w:rsidRDefault="00F84ED7" w:rsidP="00F84ED7">
            <w:pPr>
              <w:pStyle w:val="NormalWeb"/>
              <w:contextualSpacing/>
              <w:rPr>
                <w:rFonts w:ascii="Arial" w:hAnsi="Arial" w:cs="Arial"/>
              </w:rPr>
            </w:pPr>
            <w:r>
              <w:rPr>
                <w:rFonts w:ascii="Arial" w:hAnsi="Arial" w:cs="Arial"/>
              </w:rPr>
              <w:t>#4</w:t>
            </w:r>
          </w:p>
        </w:tc>
        <w:tc>
          <w:tcPr>
            <w:tcW w:w="750" w:type="dxa"/>
          </w:tcPr>
          <w:p w14:paraId="5697020F" w14:textId="77777777" w:rsidR="00F84ED7" w:rsidRDefault="00F84ED7" w:rsidP="00F84ED7">
            <w:pPr>
              <w:pStyle w:val="NormalWeb"/>
              <w:contextualSpacing/>
              <w:rPr>
                <w:rFonts w:ascii="Arial" w:hAnsi="Arial" w:cs="Arial"/>
              </w:rPr>
            </w:pPr>
            <w:r>
              <w:rPr>
                <w:rFonts w:ascii="Arial" w:hAnsi="Arial" w:cs="Arial"/>
              </w:rPr>
              <w:t>#5</w:t>
            </w:r>
          </w:p>
        </w:tc>
        <w:tc>
          <w:tcPr>
            <w:tcW w:w="750" w:type="dxa"/>
          </w:tcPr>
          <w:p w14:paraId="7A36D6CF" w14:textId="77777777" w:rsidR="00F84ED7" w:rsidRDefault="00F84ED7" w:rsidP="00F84ED7">
            <w:pPr>
              <w:pStyle w:val="NormalWeb"/>
              <w:contextualSpacing/>
              <w:rPr>
                <w:rFonts w:ascii="Arial" w:hAnsi="Arial" w:cs="Arial"/>
              </w:rPr>
            </w:pPr>
            <w:r>
              <w:rPr>
                <w:rFonts w:ascii="Arial" w:hAnsi="Arial" w:cs="Arial"/>
              </w:rPr>
              <w:t>#6</w:t>
            </w:r>
          </w:p>
        </w:tc>
        <w:tc>
          <w:tcPr>
            <w:tcW w:w="750" w:type="dxa"/>
          </w:tcPr>
          <w:p w14:paraId="24DBA97A" w14:textId="77777777" w:rsidR="00F84ED7" w:rsidRDefault="00F84ED7" w:rsidP="00F84ED7">
            <w:pPr>
              <w:pStyle w:val="NormalWeb"/>
              <w:contextualSpacing/>
              <w:rPr>
                <w:rFonts w:ascii="Arial" w:hAnsi="Arial" w:cs="Arial"/>
              </w:rPr>
            </w:pPr>
            <w:r>
              <w:rPr>
                <w:rFonts w:ascii="Arial" w:hAnsi="Arial" w:cs="Arial"/>
              </w:rPr>
              <w:t>#7</w:t>
            </w:r>
          </w:p>
        </w:tc>
        <w:tc>
          <w:tcPr>
            <w:tcW w:w="750" w:type="dxa"/>
          </w:tcPr>
          <w:p w14:paraId="1A0184EA" w14:textId="77777777" w:rsidR="00F84ED7" w:rsidRDefault="00F84ED7" w:rsidP="00F84ED7">
            <w:pPr>
              <w:pStyle w:val="NormalWeb"/>
              <w:contextualSpacing/>
              <w:rPr>
                <w:rFonts w:ascii="Arial" w:hAnsi="Arial" w:cs="Arial"/>
              </w:rPr>
            </w:pPr>
            <w:r>
              <w:rPr>
                <w:rFonts w:ascii="Arial" w:hAnsi="Arial" w:cs="Arial"/>
              </w:rPr>
              <w:t>#8</w:t>
            </w:r>
          </w:p>
        </w:tc>
        <w:tc>
          <w:tcPr>
            <w:tcW w:w="750" w:type="dxa"/>
          </w:tcPr>
          <w:p w14:paraId="4754C572" w14:textId="77777777" w:rsidR="00F84ED7" w:rsidRDefault="00F84ED7" w:rsidP="00F84ED7">
            <w:pPr>
              <w:pStyle w:val="NormalWeb"/>
              <w:contextualSpacing/>
              <w:rPr>
                <w:rFonts w:ascii="Arial" w:hAnsi="Arial" w:cs="Arial"/>
              </w:rPr>
            </w:pPr>
            <w:r>
              <w:rPr>
                <w:rFonts w:ascii="Arial" w:hAnsi="Arial" w:cs="Arial"/>
              </w:rPr>
              <w:t>#9</w:t>
            </w:r>
          </w:p>
        </w:tc>
        <w:tc>
          <w:tcPr>
            <w:tcW w:w="750" w:type="dxa"/>
          </w:tcPr>
          <w:p w14:paraId="1A278859" w14:textId="77777777" w:rsidR="00F84ED7" w:rsidRDefault="00F84ED7" w:rsidP="00F84ED7">
            <w:pPr>
              <w:pStyle w:val="NormalWeb"/>
              <w:contextualSpacing/>
              <w:rPr>
                <w:rFonts w:ascii="Arial" w:hAnsi="Arial" w:cs="Arial"/>
              </w:rPr>
            </w:pPr>
            <w:r>
              <w:rPr>
                <w:rFonts w:ascii="Arial" w:hAnsi="Arial" w:cs="Arial"/>
              </w:rPr>
              <w:t>#10</w:t>
            </w:r>
          </w:p>
        </w:tc>
        <w:tc>
          <w:tcPr>
            <w:tcW w:w="750" w:type="dxa"/>
          </w:tcPr>
          <w:p w14:paraId="79A68151" w14:textId="77777777" w:rsidR="00F84ED7" w:rsidRDefault="00F84ED7" w:rsidP="00F84ED7">
            <w:pPr>
              <w:pStyle w:val="NormalWeb"/>
              <w:contextualSpacing/>
              <w:rPr>
                <w:rFonts w:ascii="Arial" w:hAnsi="Arial" w:cs="Arial"/>
              </w:rPr>
            </w:pPr>
            <w:r>
              <w:rPr>
                <w:rFonts w:ascii="Arial" w:hAnsi="Arial" w:cs="Arial"/>
              </w:rPr>
              <w:t>#11</w:t>
            </w:r>
          </w:p>
        </w:tc>
        <w:tc>
          <w:tcPr>
            <w:tcW w:w="750" w:type="dxa"/>
          </w:tcPr>
          <w:p w14:paraId="03BBE91B" w14:textId="77777777" w:rsidR="00F84ED7" w:rsidRDefault="00F84ED7" w:rsidP="00F84ED7">
            <w:pPr>
              <w:pStyle w:val="NormalWeb"/>
              <w:contextualSpacing/>
              <w:rPr>
                <w:rFonts w:ascii="Arial" w:hAnsi="Arial" w:cs="Arial"/>
              </w:rPr>
            </w:pPr>
            <w:r>
              <w:rPr>
                <w:rFonts w:ascii="Arial" w:hAnsi="Arial" w:cs="Arial"/>
              </w:rPr>
              <w:t>#12</w:t>
            </w:r>
          </w:p>
        </w:tc>
        <w:tc>
          <w:tcPr>
            <w:tcW w:w="750" w:type="dxa"/>
          </w:tcPr>
          <w:p w14:paraId="5AEA5AD8" w14:textId="77777777" w:rsidR="00F84ED7" w:rsidRDefault="00F84ED7" w:rsidP="00F84ED7">
            <w:pPr>
              <w:pStyle w:val="NormalWeb"/>
              <w:contextualSpacing/>
              <w:rPr>
                <w:rFonts w:ascii="Arial" w:hAnsi="Arial" w:cs="Arial"/>
              </w:rPr>
            </w:pPr>
            <w:r>
              <w:rPr>
                <w:rFonts w:ascii="Arial" w:hAnsi="Arial" w:cs="Arial"/>
              </w:rPr>
              <w:t>#13</w:t>
            </w:r>
          </w:p>
        </w:tc>
        <w:tc>
          <w:tcPr>
            <w:tcW w:w="750" w:type="dxa"/>
          </w:tcPr>
          <w:p w14:paraId="6BABE67C" w14:textId="77777777" w:rsidR="00F84ED7" w:rsidRDefault="00F84ED7" w:rsidP="00F84ED7">
            <w:pPr>
              <w:pStyle w:val="NormalWeb"/>
              <w:contextualSpacing/>
              <w:rPr>
                <w:rFonts w:ascii="Arial" w:hAnsi="Arial" w:cs="Arial"/>
              </w:rPr>
            </w:pPr>
            <w:r>
              <w:rPr>
                <w:rFonts w:ascii="Arial" w:hAnsi="Arial" w:cs="Arial"/>
              </w:rPr>
              <w:t>#14</w:t>
            </w:r>
          </w:p>
        </w:tc>
        <w:tc>
          <w:tcPr>
            <w:tcW w:w="750" w:type="dxa"/>
          </w:tcPr>
          <w:p w14:paraId="3CB610F8" w14:textId="77777777" w:rsidR="00F84ED7" w:rsidRDefault="00F84ED7" w:rsidP="00F84ED7">
            <w:pPr>
              <w:pStyle w:val="NormalWeb"/>
              <w:contextualSpacing/>
              <w:rPr>
                <w:rFonts w:ascii="Arial" w:hAnsi="Arial" w:cs="Arial"/>
              </w:rPr>
            </w:pPr>
            <w:r>
              <w:rPr>
                <w:rFonts w:ascii="Arial" w:hAnsi="Arial" w:cs="Arial"/>
              </w:rPr>
              <w:t>#15</w:t>
            </w:r>
          </w:p>
        </w:tc>
      </w:tr>
      <w:tr w:rsidR="00F84ED7" w14:paraId="42A7EEE9" w14:textId="77777777" w:rsidTr="001A649C">
        <w:tc>
          <w:tcPr>
            <w:tcW w:w="750" w:type="dxa"/>
          </w:tcPr>
          <w:p w14:paraId="6A826CAC" w14:textId="77777777" w:rsidR="00F84ED7" w:rsidRDefault="00F84ED7" w:rsidP="00F84ED7">
            <w:pPr>
              <w:pStyle w:val="NormalWeb"/>
              <w:contextualSpacing/>
              <w:rPr>
                <w:rFonts w:ascii="Arial" w:hAnsi="Arial" w:cs="Arial"/>
              </w:rPr>
            </w:pPr>
          </w:p>
          <w:p w14:paraId="288FE444" w14:textId="77777777" w:rsidR="00F84ED7" w:rsidRDefault="00F84ED7" w:rsidP="00F84ED7">
            <w:pPr>
              <w:pStyle w:val="NormalWeb"/>
              <w:contextualSpacing/>
              <w:rPr>
                <w:rFonts w:ascii="Arial" w:hAnsi="Arial" w:cs="Arial"/>
              </w:rPr>
            </w:pPr>
          </w:p>
        </w:tc>
        <w:tc>
          <w:tcPr>
            <w:tcW w:w="750" w:type="dxa"/>
          </w:tcPr>
          <w:p w14:paraId="3334E01E" w14:textId="77777777" w:rsidR="00F84ED7" w:rsidRDefault="00F84ED7" w:rsidP="00F84ED7">
            <w:pPr>
              <w:pStyle w:val="NormalWeb"/>
              <w:contextualSpacing/>
              <w:rPr>
                <w:rFonts w:ascii="Arial" w:hAnsi="Arial" w:cs="Arial"/>
              </w:rPr>
            </w:pPr>
          </w:p>
        </w:tc>
        <w:tc>
          <w:tcPr>
            <w:tcW w:w="750" w:type="dxa"/>
          </w:tcPr>
          <w:p w14:paraId="0E86A975" w14:textId="77777777" w:rsidR="00F84ED7" w:rsidRDefault="00F84ED7" w:rsidP="00F84ED7">
            <w:pPr>
              <w:pStyle w:val="NormalWeb"/>
              <w:contextualSpacing/>
              <w:rPr>
                <w:rFonts w:ascii="Arial" w:hAnsi="Arial" w:cs="Arial"/>
              </w:rPr>
            </w:pPr>
          </w:p>
        </w:tc>
        <w:tc>
          <w:tcPr>
            <w:tcW w:w="750" w:type="dxa"/>
          </w:tcPr>
          <w:p w14:paraId="5F1F96B7" w14:textId="77777777" w:rsidR="00F84ED7" w:rsidRDefault="00F84ED7" w:rsidP="00F84ED7">
            <w:pPr>
              <w:pStyle w:val="NormalWeb"/>
              <w:contextualSpacing/>
              <w:rPr>
                <w:rFonts w:ascii="Arial" w:hAnsi="Arial" w:cs="Arial"/>
              </w:rPr>
            </w:pPr>
          </w:p>
        </w:tc>
        <w:tc>
          <w:tcPr>
            <w:tcW w:w="750" w:type="dxa"/>
          </w:tcPr>
          <w:p w14:paraId="59E5C092" w14:textId="77777777" w:rsidR="00F84ED7" w:rsidRDefault="00F84ED7" w:rsidP="00F84ED7">
            <w:pPr>
              <w:pStyle w:val="NormalWeb"/>
              <w:contextualSpacing/>
              <w:rPr>
                <w:rFonts w:ascii="Arial" w:hAnsi="Arial" w:cs="Arial"/>
              </w:rPr>
            </w:pPr>
          </w:p>
        </w:tc>
        <w:tc>
          <w:tcPr>
            <w:tcW w:w="750" w:type="dxa"/>
          </w:tcPr>
          <w:p w14:paraId="5E1995ED" w14:textId="77777777" w:rsidR="00F84ED7" w:rsidRDefault="00F84ED7" w:rsidP="00F84ED7">
            <w:pPr>
              <w:pStyle w:val="NormalWeb"/>
              <w:contextualSpacing/>
              <w:rPr>
                <w:rFonts w:ascii="Arial" w:hAnsi="Arial" w:cs="Arial"/>
              </w:rPr>
            </w:pPr>
          </w:p>
        </w:tc>
        <w:tc>
          <w:tcPr>
            <w:tcW w:w="750" w:type="dxa"/>
          </w:tcPr>
          <w:p w14:paraId="16998CBA" w14:textId="77777777" w:rsidR="00F84ED7" w:rsidRDefault="00F84ED7" w:rsidP="00F84ED7">
            <w:pPr>
              <w:pStyle w:val="NormalWeb"/>
              <w:contextualSpacing/>
              <w:rPr>
                <w:rFonts w:ascii="Arial" w:hAnsi="Arial" w:cs="Arial"/>
              </w:rPr>
            </w:pPr>
          </w:p>
        </w:tc>
        <w:tc>
          <w:tcPr>
            <w:tcW w:w="750" w:type="dxa"/>
          </w:tcPr>
          <w:p w14:paraId="1BB87711" w14:textId="77777777" w:rsidR="00F84ED7" w:rsidRDefault="00F84ED7" w:rsidP="00F84ED7">
            <w:pPr>
              <w:pStyle w:val="NormalWeb"/>
              <w:contextualSpacing/>
              <w:rPr>
                <w:rFonts w:ascii="Arial" w:hAnsi="Arial" w:cs="Arial"/>
              </w:rPr>
            </w:pPr>
          </w:p>
        </w:tc>
        <w:tc>
          <w:tcPr>
            <w:tcW w:w="750" w:type="dxa"/>
          </w:tcPr>
          <w:p w14:paraId="0EBC8332" w14:textId="77777777" w:rsidR="00F84ED7" w:rsidRDefault="00F84ED7" w:rsidP="00F84ED7">
            <w:pPr>
              <w:pStyle w:val="NormalWeb"/>
              <w:contextualSpacing/>
              <w:rPr>
                <w:rFonts w:ascii="Arial" w:hAnsi="Arial" w:cs="Arial"/>
              </w:rPr>
            </w:pPr>
          </w:p>
        </w:tc>
        <w:tc>
          <w:tcPr>
            <w:tcW w:w="750" w:type="dxa"/>
          </w:tcPr>
          <w:p w14:paraId="7101DB98" w14:textId="77777777" w:rsidR="00F84ED7" w:rsidRDefault="00F84ED7" w:rsidP="00F84ED7">
            <w:pPr>
              <w:pStyle w:val="NormalWeb"/>
              <w:contextualSpacing/>
              <w:rPr>
                <w:rFonts w:ascii="Arial" w:hAnsi="Arial" w:cs="Arial"/>
              </w:rPr>
            </w:pPr>
          </w:p>
        </w:tc>
        <w:tc>
          <w:tcPr>
            <w:tcW w:w="750" w:type="dxa"/>
          </w:tcPr>
          <w:p w14:paraId="6F524C87" w14:textId="77777777" w:rsidR="00F84ED7" w:rsidRDefault="00F84ED7" w:rsidP="00F84ED7">
            <w:pPr>
              <w:pStyle w:val="NormalWeb"/>
              <w:contextualSpacing/>
              <w:rPr>
                <w:rFonts w:ascii="Arial" w:hAnsi="Arial" w:cs="Arial"/>
              </w:rPr>
            </w:pPr>
          </w:p>
        </w:tc>
        <w:tc>
          <w:tcPr>
            <w:tcW w:w="750" w:type="dxa"/>
          </w:tcPr>
          <w:p w14:paraId="434ED00D" w14:textId="77777777" w:rsidR="00F84ED7" w:rsidRDefault="00F84ED7" w:rsidP="00F84ED7">
            <w:pPr>
              <w:pStyle w:val="NormalWeb"/>
              <w:contextualSpacing/>
              <w:rPr>
                <w:rFonts w:ascii="Arial" w:hAnsi="Arial" w:cs="Arial"/>
              </w:rPr>
            </w:pPr>
          </w:p>
        </w:tc>
        <w:tc>
          <w:tcPr>
            <w:tcW w:w="750" w:type="dxa"/>
          </w:tcPr>
          <w:p w14:paraId="41906A0D" w14:textId="77777777" w:rsidR="00F84ED7" w:rsidRDefault="00F84ED7" w:rsidP="00F84ED7">
            <w:pPr>
              <w:pStyle w:val="NormalWeb"/>
              <w:contextualSpacing/>
              <w:rPr>
                <w:rFonts w:ascii="Arial" w:hAnsi="Arial" w:cs="Arial"/>
              </w:rPr>
            </w:pPr>
          </w:p>
        </w:tc>
        <w:tc>
          <w:tcPr>
            <w:tcW w:w="750" w:type="dxa"/>
          </w:tcPr>
          <w:p w14:paraId="5C413AB4" w14:textId="77777777" w:rsidR="00F84ED7" w:rsidRDefault="00F84ED7" w:rsidP="00F84ED7">
            <w:pPr>
              <w:pStyle w:val="NormalWeb"/>
              <w:contextualSpacing/>
              <w:rPr>
                <w:rFonts w:ascii="Arial" w:hAnsi="Arial" w:cs="Arial"/>
              </w:rPr>
            </w:pPr>
          </w:p>
        </w:tc>
        <w:tc>
          <w:tcPr>
            <w:tcW w:w="750" w:type="dxa"/>
          </w:tcPr>
          <w:p w14:paraId="4D75FE41" w14:textId="77777777" w:rsidR="00F84ED7" w:rsidRDefault="00F84ED7" w:rsidP="00F84ED7">
            <w:pPr>
              <w:pStyle w:val="NormalWeb"/>
              <w:contextualSpacing/>
              <w:rPr>
                <w:rFonts w:ascii="Arial" w:hAnsi="Arial" w:cs="Arial"/>
              </w:rPr>
            </w:pPr>
          </w:p>
        </w:tc>
      </w:tr>
    </w:tbl>
    <w:p w14:paraId="3F853EAE" w14:textId="77777777" w:rsidR="00F84ED7" w:rsidRDefault="00F84ED7" w:rsidP="00F84ED7">
      <w:pPr>
        <w:pStyle w:val="NormalWeb"/>
        <w:numPr>
          <w:ilvl w:val="0"/>
          <w:numId w:val="3"/>
        </w:numPr>
        <w:contextualSpacing/>
        <w:rPr>
          <w:rFonts w:ascii="Arial" w:hAnsi="Arial" w:cs="Arial"/>
        </w:rPr>
      </w:pPr>
      <w:r>
        <w:rPr>
          <w:rFonts w:ascii="Arial" w:hAnsi="Arial" w:cs="Arial"/>
        </w:rPr>
        <w:t>How many times did you win when you kept the same card? ________</w:t>
      </w:r>
    </w:p>
    <w:p w14:paraId="75C27179" w14:textId="77777777" w:rsidR="00F84ED7" w:rsidRPr="00F84ED7" w:rsidRDefault="00F84ED7" w:rsidP="00F84ED7">
      <w:pPr>
        <w:pStyle w:val="NormalWeb"/>
        <w:ind w:left="360"/>
        <w:contextualSpacing/>
        <w:rPr>
          <w:rFonts w:ascii="Arial" w:hAnsi="Arial" w:cs="Arial"/>
          <w:sz w:val="10"/>
          <w:szCs w:val="10"/>
        </w:rPr>
      </w:pPr>
    </w:p>
    <w:p w14:paraId="3F882E1C" w14:textId="77777777" w:rsidR="00F84ED7" w:rsidRPr="00F84ED7" w:rsidRDefault="00F84ED7" w:rsidP="00F84ED7">
      <w:pPr>
        <w:pStyle w:val="NormalWeb"/>
        <w:ind w:left="360"/>
        <w:contextualSpacing/>
        <w:rPr>
          <w:rFonts w:ascii="Arial" w:hAnsi="Arial" w:cs="Arial"/>
        </w:rPr>
      </w:pPr>
      <w:r>
        <w:rPr>
          <w:rFonts w:ascii="Arial" w:hAnsi="Arial" w:cs="Arial"/>
        </w:rPr>
        <w:t>How many times did you win when you switched cards? __________</w:t>
      </w:r>
    </w:p>
    <w:p w14:paraId="665DCB73" w14:textId="77777777" w:rsidR="006A53CA" w:rsidRDefault="00F84ED7" w:rsidP="00F84ED7">
      <w:pPr>
        <w:pStyle w:val="ListParagraph"/>
        <w:numPr>
          <w:ilvl w:val="0"/>
          <w:numId w:val="3"/>
        </w:numPr>
        <w:rPr>
          <w:rFonts w:ascii="Arial" w:eastAsia="Times New Roman" w:hAnsi="Arial" w:cs="Arial"/>
        </w:rPr>
      </w:pPr>
      <w:r>
        <w:rPr>
          <w:rFonts w:ascii="Arial" w:eastAsia="Times New Roman" w:hAnsi="Arial" w:cs="Arial"/>
        </w:rPr>
        <w:lastRenderedPageBreak/>
        <w:t xml:space="preserve">An </w:t>
      </w:r>
      <w:r>
        <w:rPr>
          <w:rFonts w:ascii="Arial" w:eastAsia="Times New Roman" w:hAnsi="Arial" w:cs="Arial"/>
          <w:b/>
          <w:bCs/>
        </w:rPr>
        <w:t>experiment</w:t>
      </w:r>
      <w:r>
        <w:rPr>
          <w:rFonts w:ascii="Arial" w:eastAsia="Times New Roman" w:hAnsi="Arial" w:cs="Arial"/>
        </w:rPr>
        <w:t xml:space="preserve"> is an action involving chance that leads to a result (e.g. Flipping a coin).  Each repetition of the experiment is called a </w:t>
      </w:r>
      <w:r>
        <w:rPr>
          <w:rFonts w:ascii="Arial" w:eastAsia="Times New Roman" w:hAnsi="Arial" w:cs="Arial"/>
          <w:b/>
          <w:bCs/>
        </w:rPr>
        <w:t>trial</w:t>
      </w:r>
      <w:r>
        <w:rPr>
          <w:rFonts w:ascii="Arial" w:eastAsia="Times New Roman" w:hAnsi="Arial" w:cs="Arial"/>
        </w:rPr>
        <w:t xml:space="preserve">.  The </w:t>
      </w:r>
      <w:r>
        <w:rPr>
          <w:rFonts w:ascii="Arial" w:eastAsia="Times New Roman" w:hAnsi="Arial" w:cs="Arial"/>
          <w:b/>
          <w:bCs/>
        </w:rPr>
        <w:t>experimental probability</w:t>
      </w:r>
      <w:r>
        <w:rPr>
          <w:rFonts w:ascii="Arial" w:eastAsia="Times New Roman" w:hAnsi="Arial" w:cs="Arial"/>
        </w:rPr>
        <w:t xml:space="preserve"> is the ratio of the number of success (e.g. Getting Heads, H, when flipping a coin) to the number of trials.</w:t>
      </w:r>
    </w:p>
    <w:p w14:paraId="3752EE78" w14:textId="77777777" w:rsidR="00F84ED7" w:rsidRPr="00C52324" w:rsidRDefault="00F84ED7" w:rsidP="00F84ED7">
      <w:pPr>
        <w:rPr>
          <w:rFonts w:ascii="Arial" w:hAnsi="Arial" w:cs="Arial"/>
          <w:sz w:val="10"/>
          <w:szCs w:val="10"/>
        </w:rPr>
      </w:pPr>
    </w:p>
    <w:p w14:paraId="03933675" w14:textId="77777777" w:rsidR="00F84ED7" w:rsidRDefault="00F84ED7" w:rsidP="00F84ED7">
      <w:pPr>
        <w:jc w:val="center"/>
        <w:rPr>
          <w:rFonts w:ascii="Arial" w:hAnsi="Arial" w:cs="Arial"/>
        </w:rPr>
      </w:pPr>
      <w:r>
        <w:rPr>
          <w:rFonts w:ascii="Arial" w:hAnsi="Arial" w:cs="Arial"/>
        </w:rPr>
        <w:t xml:space="preserve">Experimental Probability </w:t>
      </w:r>
      <m:oMath>
        <m:r>
          <w:rPr>
            <w:rFonts w:ascii="Cambria Math" w:hAnsi="Cambria Math" w:cs="Arial"/>
          </w:rPr>
          <m:t>=</m:t>
        </m:r>
        <m:f>
          <m:fPr>
            <m:ctrlPr>
              <w:rPr>
                <w:rFonts w:ascii="Cambria Math" w:hAnsi="Cambria Math" w:cs="Arial"/>
                <w:i/>
              </w:rPr>
            </m:ctrlPr>
          </m:fPr>
          <m:num>
            <m:r>
              <m:rPr>
                <m:sty m:val="p"/>
              </m:rPr>
              <w:rPr>
                <w:rFonts w:ascii="Cambria Math" w:hAnsi="Cambria Math" w:cs="Arial"/>
              </w:rPr>
              <m:t>Number of Wins</m:t>
            </m:r>
          </m:num>
          <m:den>
            <m:r>
              <m:rPr>
                <m:sty m:val="p"/>
              </m:rPr>
              <w:rPr>
                <w:rFonts w:ascii="Cambria Math" w:hAnsi="Cambria Math" w:cs="Arial"/>
              </w:rPr>
              <m:t>Number of Attempts</m:t>
            </m:r>
          </m:den>
        </m:f>
      </m:oMath>
    </w:p>
    <w:p w14:paraId="419CD735" w14:textId="77777777" w:rsidR="00F84ED7" w:rsidRPr="00C52324" w:rsidRDefault="00F84ED7" w:rsidP="00F84ED7">
      <w:pPr>
        <w:rPr>
          <w:rFonts w:ascii="Arial" w:hAnsi="Arial" w:cs="Arial"/>
          <w:sz w:val="10"/>
          <w:szCs w:val="10"/>
        </w:rPr>
      </w:pPr>
    </w:p>
    <w:p w14:paraId="38F8E8A4" w14:textId="77777777" w:rsidR="00F84ED7" w:rsidRDefault="00F84ED7" w:rsidP="00F53D8A">
      <w:pPr>
        <w:ind w:left="360"/>
        <w:rPr>
          <w:rFonts w:ascii="Arial" w:hAnsi="Arial" w:cs="Arial"/>
        </w:rPr>
      </w:pPr>
      <w:r>
        <w:rPr>
          <w:rFonts w:ascii="Arial" w:hAnsi="Arial" w:cs="Arial"/>
        </w:rPr>
        <w:t>What was the experimental probability of winning for each strategy?</w:t>
      </w:r>
    </w:p>
    <w:p w14:paraId="4001B3FE" w14:textId="77777777" w:rsidR="00F84ED7" w:rsidRPr="00C52324" w:rsidRDefault="00F84ED7" w:rsidP="00F84ED7">
      <w:pPr>
        <w:rPr>
          <w:rFonts w:ascii="Arial" w:hAnsi="Arial" w:cs="Arial"/>
          <w:sz w:val="10"/>
          <w:szCs w:val="10"/>
        </w:rPr>
      </w:pPr>
    </w:p>
    <w:tbl>
      <w:tblPr>
        <w:tblStyle w:val="TableGrid"/>
        <w:tblW w:w="0" w:type="auto"/>
        <w:tblInd w:w="355" w:type="dxa"/>
        <w:tblLook w:val="04A0" w:firstRow="1" w:lastRow="0" w:firstColumn="1" w:lastColumn="0" w:noHBand="0" w:noVBand="1"/>
      </w:tblPr>
      <w:tblGrid>
        <w:gridCol w:w="5193"/>
        <w:gridCol w:w="2938"/>
      </w:tblGrid>
      <w:tr w:rsidR="00F84ED7" w14:paraId="38786AD7" w14:textId="77777777" w:rsidTr="00F53D8A">
        <w:tc>
          <w:tcPr>
            <w:tcW w:w="5193" w:type="dxa"/>
            <w:shd w:val="pct15" w:color="auto" w:fill="auto"/>
          </w:tcPr>
          <w:p w14:paraId="1C62FE01" w14:textId="77777777" w:rsidR="00F84ED7" w:rsidRDefault="00F84ED7" w:rsidP="00F84ED7">
            <w:pPr>
              <w:rPr>
                <w:rFonts w:ascii="Arial" w:hAnsi="Arial" w:cs="Arial"/>
              </w:rPr>
            </w:pPr>
            <w:r>
              <w:rPr>
                <w:rFonts w:ascii="Arial" w:hAnsi="Arial" w:cs="Arial"/>
              </w:rPr>
              <w:t>Group Results</w:t>
            </w:r>
          </w:p>
        </w:tc>
        <w:tc>
          <w:tcPr>
            <w:tcW w:w="2938" w:type="dxa"/>
            <w:shd w:val="pct15" w:color="auto" w:fill="auto"/>
          </w:tcPr>
          <w:p w14:paraId="1CB720F7" w14:textId="77777777" w:rsidR="00F84ED7" w:rsidRDefault="00F84ED7" w:rsidP="00F84ED7">
            <w:pPr>
              <w:rPr>
                <w:rFonts w:ascii="Arial" w:hAnsi="Arial" w:cs="Arial"/>
              </w:rPr>
            </w:pPr>
            <w:r>
              <w:rPr>
                <w:rFonts w:ascii="Arial" w:hAnsi="Arial" w:cs="Arial"/>
              </w:rPr>
              <w:t>Experimental Probability</w:t>
            </w:r>
          </w:p>
        </w:tc>
      </w:tr>
      <w:tr w:rsidR="00F84ED7" w14:paraId="67691E96" w14:textId="77777777" w:rsidTr="00F53D8A">
        <w:tc>
          <w:tcPr>
            <w:tcW w:w="5193" w:type="dxa"/>
            <w:vAlign w:val="center"/>
          </w:tcPr>
          <w:p w14:paraId="7EA77C0A" w14:textId="77777777" w:rsidR="00F84ED7" w:rsidRDefault="00F84ED7" w:rsidP="00F84ED7">
            <w:pPr>
              <w:jc w:val="center"/>
              <w:rPr>
                <w:rFonts w:ascii="Arial" w:hAnsi="Arial" w:cs="Arial"/>
              </w:rPr>
            </w:pPr>
            <w:r>
              <w:rPr>
                <w:rFonts w:ascii="Arial" w:hAnsi="Arial" w:cs="Arial"/>
              </w:rPr>
              <w:t>Strategy 1: Keep the same card on every turn</w:t>
            </w:r>
          </w:p>
        </w:tc>
        <w:tc>
          <w:tcPr>
            <w:tcW w:w="2938" w:type="dxa"/>
            <w:vAlign w:val="center"/>
          </w:tcPr>
          <w:p w14:paraId="7A4E85D6" w14:textId="77777777" w:rsidR="00F84ED7" w:rsidRDefault="00F84ED7" w:rsidP="00F84ED7">
            <w:pPr>
              <w:jc w:val="center"/>
              <w:rPr>
                <w:rFonts w:ascii="Arial" w:hAnsi="Arial" w:cs="Arial"/>
              </w:rPr>
            </w:pPr>
          </w:p>
          <w:p w14:paraId="31716CD6" w14:textId="77777777" w:rsidR="00F84ED7" w:rsidRDefault="00F84ED7" w:rsidP="00F84ED7">
            <w:pPr>
              <w:jc w:val="center"/>
              <w:rPr>
                <w:rFonts w:ascii="Arial" w:hAnsi="Arial" w:cs="Arial"/>
              </w:rPr>
            </w:pPr>
          </w:p>
        </w:tc>
      </w:tr>
    </w:tbl>
    <w:p w14:paraId="46C76052" w14:textId="77777777" w:rsidR="00F84ED7" w:rsidRPr="00C52324" w:rsidRDefault="00F84ED7" w:rsidP="00F84ED7">
      <w:pPr>
        <w:rPr>
          <w:rFonts w:ascii="Arial" w:hAnsi="Arial" w:cs="Arial"/>
          <w:sz w:val="10"/>
          <w:szCs w:val="10"/>
        </w:rPr>
      </w:pPr>
    </w:p>
    <w:tbl>
      <w:tblPr>
        <w:tblStyle w:val="TableGrid"/>
        <w:tblW w:w="0" w:type="auto"/>
        <w:tblInd w:w="355" w:type="dxa"/>
        <w:tblLook w:val="04A0" w:firstRow="1" w:lastRow="0" w:firstColumn="1" w:lastColumn="0" w:noHBand="0" w:noVBand="1"/>
      </w:tblPr>
      <w:tblGrid>
        <w:gridCol w:w="5188"/>
        <w:gridCol w:w="2938"/>
      </w:tblGrid>
      <w:tr w:rsidR="00F84ED7" w14:paraId="75D59E0F" w14:textId="77777777" w:rsidTr="00F53D8A">
        <w:tc>
          <w:tcPr>
            <w:tcW w:w="5188" w:type="dxa"/>
            <w:shd w:val="pct15" w:color="auto" w:fill="auto"/>
          </w:tcPr>
          <w:p w14:paraId="69C6FEFB" w14:textId="77777777" w:rsidR="00F84ED7" w:rsidRDefault="00F84ED7" w:rsidP="001A649C">
            <w:pPr>
              <w:rPr>
                <w:rFonts w:ascii="Arial" w:hAnsi="Arial" w:cs="Arial"/>
              </w:rPr>
            </w:pPr>
            <w:r>
              <w:rPr>
                <w:rFonts w:ascii="Arial" w:hAnsi="Arial" w:cs="Arial"/>
              </w:rPr>
              <w:t>Group Results</w:t>
            </w:r>
          </w:p>
        </w:tc>
        <w:tc>
          <w:tcPr>
            <w:tcW w:w="2938" w:type="dxa"/>
            <w:shd w:val="pct15" w:color="auto" w:fill="auto"/>
          </w:tcPr>
          <w:p w14:paraId="1230D12E" w14:textId="77777777" w:rsidR="00F84ED7" w:rsidRDefault="00F84ED7" w:rsidP="001A649C">
            <w:pPr>
              <w:rPr>
                <w:rFonts w:ascii="Arial" w:hAnsi="Arial" w:cs="Arial"/>
              </w:rPr>
            </w:pPr>
            <w:r>
              <w:rPr>
                <w:rFonts w:ascii="Arial" w:hAnsi="Arial" w:cs="Arial"/>
              </w:rPr>
              <w:t>Experimental Probability</w:t>
            </w:r>
          </w:p>
        </w:tc>
      </w:tr>
      <w:tr w:rsidR="00F84ED7" w14:paraId="6F607D2C" w14:textId="77777777" w:rsidTr="00F53D8A">
        <w:tc>
          <w:tcPr>
            <w:tcW w:w="5188" w:type="dxa"/>
            <w:vAlign w:val="center"/>
          </w:tcPr>
          <w:p w14:paraId="1F1DA92D" w14:textId="77777777" w:rsidR="00F84ED7" w:rsidRDefault="00F84ED7" w:rsidP="00F84ED7">
            <w:pPr>
              <w:jc w:val="center"/>
              <w:rPr>
                <w:rFonts w:ascii="Arial" w:hAnsi="Arial" w:cs="Arial"/>
              </w:rPr>
            </w:pPr>
            <w:r>
              <w:rPr>
                <w:rFonts w:ascii="Arial" w:hAnsi="Arial" w:cs="Arial"/>
              </w:rPr>
              <w:t>Strategy 2: Switch cards on every turn</w:t>
            </w:r>
          </w:p>
        </w:tc>
        <w:tc>
          <w:tcPr>
            <w:tcW w:w="2938" w:type="dxa"/>
            <w:vAlign w:val="center"/>
          </w:tcPr>
          <w:p w14:paraId="4FEFE369" w14:textId="77777777" w:rsidR="00F84ED7" w:rsidRDefault="00F84ED7" w:rsidP="00F84ED7">
            <w:pPr>
              <w:jc w:val="center"/>
              <w:rPr>
                <w:rFonts w:ascii="Arial" w:hAnsi="Arial" w:cs="Arial"/>
              </w:rPr>
            </w:pPr>
          </w:p>
          <w:p w14:paraId="40F41899" w14:textId="77777777" w:rsidR="00F84ED7" w:rsidRDefault="00F84ED7" w:rsidP="00F84ED7">
            <w:pPr>
              <w:jc w:val="center"/>
              <w:rPr>
                <w:rFonts w:ascii="Arial" w:hAnsi="Arial" w:cs="Arial"/>
              </w:rPr>
            </w:pPr>
          </w:p>
        </w:tc>
      </w:tr>
    </w:tbl>
    <w:p w14:paraId="63AEE7C9" w14:textId="77777777" w:rsidR="00F84ED7" w:rsidRPr="002C2F84" w:rsidRDefault="00F84ED7" w:rsidP="00F84ED7">
      <w:pPr>
        <w:rPr>
          <w:rFonts w:ascii="Arial" w:hAnsi="Arial" w:cs="Arial"/>
          <w:sz w:val="10"/>
          <w:szCs w:val="10"/>
        </w:rPr>
      </w:pPr>
    </w:p>
    <w:p w14:paraId="47FEEBF3" w14:textId="77777777" w:rsidR="006A53CA" w:rsidRPr="00F53D8A" w:rsidRDefault="00F53D8A" w:rsidP="00F53D8A">
      <w:pPr>
        <w:pStyle w:val="ListParagraph"/>
        <w:numPr>
          <w:ilvl w:val="0"/>
          <w:numId w:val="3"/>
        </w:numPr>
        <w:rPr>
          <w:rFonts w:ascii="Arial" w:hAnsi="Arial" w:cs="Arial"/>
          <w:b/>
          <w:bCs/>
        </w:rPr>
      </w:pPr>
      <w:r>
        <w:rPr>
          <w:rFonts w:ascii="Arial" w:hAnsi="Arial" w:cs="Arial"/>
        </w:rPr>
        <w:t>Calculate the results for the class as a whole by filling in the table below.</w:t>
      </w:r>
    </w:p>
    <w:p w14:paraId="19AEB2A1" w14:textId="77777777" w:rsidR="00F53D8A" w:rsidRPr="00C52324" w:rsidRDefault="00F53D8A" w:rsidP="00F53D8A">
      <w:pPr>
        <w:rPr>
          <w:rFonts w:ascii="Arial" w:hAnsi="Arial" w:cs="Arial"/>
          <w:b/>
          <w:bCs/>
          <w:sz w:val="10"/>
          <w:szCs w:val="10"/>
        </w:rPr>
      </w:pPr>
    </w:p>
    <w:tbl>
      <w:tblPr>
        <w:tblStyle w:val="TableGrid"/>
        <w:tblW w:w="0" w:type="auto"/>
        <w:tblInd w:w="355" w:type="dxa"/>
        <w:tblLook w:val="04A0" w:firstRow="1" w:lastRow="0" w:firstColumn="1" w:lastColumn="0" w:noHBand="0" w:noVBand="1"/>
      </w:tblPr>
      <w:tblGrid>
        <w:gridCol w:w="3846"/>
        <w:gridCol w:w="1737"/>
        <w:gridCol w:w="1737"/>
        <w:gridCol w:w="1813"/>
      </w:tblGrid>
      <w:tr w:rsidR="00F53D8A" w14:paraId="6755C434" w14:textId="77777777" w:rsidTr="00F53D8A">
        <w:tc>
          <w:tcPr>
            <w:tcW w:w="3846" w:type="dxa"/>
            <w:shd w:val="pct15" w:color="auto" w:fill="auto"/>
            <w:vAlign w:val="center"/>
          </w:tcPr>
          <w:p w14:paraId="5E078CCC" w14:textId="77777777" w:rsidR="00F53D8A" w:rsidRDefault="00F53D8A" w:rsidP="00F53D8A">
            <w:pPr>
              <w:jc w:val="center"/>
              <w:rPr>
                <w:rFonts w:ascii="Arial" w:hAnsi="Arial" w:cs="Arial"/>
              </w:rPr>
            </w:pPr>
            <w:r>
              <w:rPr>
                <w:rFonts w:ascii="Arial" w:hAnsi="Arial" w:cs="Arial"/>
              </w:rPr>
              <w:t>Group Results</w:t>
            </w:r>
          </w:p>
        </w:tc>
        <w:tc>
          <w:tcPr>
            <w:tcW w:w="1737" w:type="dxa"/>
            <w:shd w:val="pct15" w:color="auto" w:fill="auto"/>
          </w:tcPr>
          <w:p w14:paraId="62B164CB" w14:textId="77777777" w:rsidR="00F53D8A" w:rsidRDefault="00F53D8A" w:rsidP="00F53D8A">
            <w:pPr>
              <w:jc w:val="center"/>
              <w:rPr>
                <w:rFonts w:ascii="Arial" w:hAnsi="Arial" w:cs="Arial"/>
              </w:rPr>
            </w:pPr>
            <w:r>
              <w:rPr>
                <w:rFonts w:ascii="Arial" w:hAnsi="Arial" w:cs="Arial"/>
              </w:rPr>
              <w:t>Total #</w:t>
            </w:r>
          </w:p>
          <w:p w14:paraId="4A74B529" w14:textId="77777777" w:rsidR="00F53D8A" w:rsidRDefault="00F53D8A" w:rsidP="00F53D8A">
            <w:pPr>
              <w:jc w:val="center"/>
              <w:rPr>
                <w:rFonts w:ascii="Arial" w:hAnsi="Arial" w:cs="Arial"/>
              </w:rPr>
            </w:pPr>
            <w:r>
              <w:rPr>
                <w:rFonts w:ascii="Arial" w:hAnsi="Arial" w:cs="Arial"/>
              </w:rPr>
              <w:t>of successes</w:t>
            </w:r>
          </w:p>
        </w:tc>
        <w:tc>
          <w:tcPr>
            <w:tcW w:w="1737" w:type="dxa"/>
            <w:shd w:val="pct15" w:color="auto" w:fill="auto"/>
          </w:tcPr>
          <w:p w14:paraId="7A56B192" w14:textId="77777777" w:rsidR="00F53D8A" w:rsidRDefault="00F53D8A" w:rsidP="00F53D8A">
            <w:pPr>
              <w:jc w:val="center"/>
              <w:rPr>
                <w:rFonts w:ascii="Arial" w:hAnsi="Arial" w:cs="Arial"/>
              </w:rPr>
            </w:pPr>
            <w:r>
              <w:rPr>
                <w:rFonts w:ascii="Arial" w:hAnsi="Arial" w:cs="Arial"/>
              </w:rPr>
              <w:t>Total #</w:t>
            </w:r>
          </w:p>
          <w:p w14:paraId="6AE71969" w14:textId="77777777" w:rsidR="00F53D8A" w:rsidRDefault="00F53D8A" w:rsidP="00F53D8A">
            <w:pPr>
              <w:jc w:val="center"/>
              <w:rPr>
                <w:rFonts w:ascii="Arial" w:hAnsi="Arial" w:cs="Arial"/>
              </w:rPr>
            </w:pPr>
            <w:r>
              <w:rPr>
                <w:rFonts w:ascii="Arial" w:hAnsi="Arial" w:cs="Arial"/>
              </w:rPr>
              <w:t>of trials</w:t>
            </w:r>
          </w:p>
        </w:tc>
        <w:tc>
          <w:tcPr>
            <w:tcW w:w="1813" w:type="dxa"/>
            <w:shd w:val="pct15" w:color="auto" w:fill="auto"/>
          </w:tcPr>
          <w:p w14:paraId="3EC6B639" w14:textId="77777777" w:rsidR="00F53D8A" w:rsidRDefault="00F53D8A" w:rsidP="00F53D8A">
            <w:pPr>
              <w:jc w:val="center"/>
              <w:rPr>
                <w:rFonts w:ascii="Arial" w:hAnsi="Arial" w:cs="Arial"/>
              </w:rPr>
            </w:pPr>
            <w:r>
              <w:rPr>
                <w:rFonts w:ascii="Arial" w:hAnsi="Arial" w:cs="Arial"/>
              </w:rPr>
              <w:t>Experimental</w:t>
            </w:r>
          </w:p>
          <w:p w14:paraId="684983E5" w14:textId="77777777" w:rsidR="00F53D8A" w:rsidRDefault="00F53D8A" w:rsidP="00F53D8A">
            <w:pPr>
              <w:jc w:val="center"/>
              <w:rPr>
                <w:rFonts w:ascii="Arial" w:hAnsi="Arial" w:cs="Arial"/>
              </w:rPr>
            </w:pPr>
            <w:r>
              <w:rPr>
                <w:rFonts w:ascii="Arial" w:hAnsi="Arial" w:cs="Arial"/>
              </w:rPr>
              <w:t>Probability</w:t>
            </w:r>
          </w:p>
        </w:tc>
      </w:tr>
      <w:tr w:rsidR="00F53D8A" w14:paraId="17A026D6" w14:textId="77777777" w:rsidTr="00F53D8A">
        <w:tc>
          <w:tcPr>
            <w:tcW w:w="3846" w:type="dxa"/>
            <w:vAlign w:val="center"/>
          </w:tcPr>
          <w:p w14:paraId="6054DAD3" w14:textId="77777777" w:rsidR="00F53D8A" w:rsidRDefault="00F53D8A" w:rsidP="00F53D8A">
            <w:pPr>
              <w:rPr>
                <w:rFonts w:ascii="Arial" w:hAnsi="Arial" w:cs="Arial"/>
              </w:rPr>
            </w:pPr>
            <w:r>
              <w:rPr>
                <w:rFonts w:ascii="Arial" w:hAnsi="Arial" w:cs="Arial"/>
              </w:rPr>
              <w:t>Strategy 1: Keep the same card on every turn</w:t>
            </w:r>
          </w:p>
        </w:tc>
        <w:tc>
          <w:tcPr>
            <w:tcW w:w="1737" w:type="dxa"/>
            <w:vAlign w:val="center"/>
          </w:tcPr>
          <w:p w14:paraId="325BCBFC" w14:textId="77777777" w:rsidR="00F53D8A" w:rsidRDefault="00F53D8A" w:rsidP="001A649C">
            <w:pPr>
              <w:jc w:val="center"/>
              <w:rPr>
                <w:rFonts w:ascii="Arial" w:hAnsi="Arial" w:cs="Arial"/>
              </w:rPr>
            </w:pPr>
          </w:p>
          <w:p w14:paraId="06AD5BA4" w14:textId="77777777" w:rsidR="00F53D8A" w:rsidRDefault="00F53D8A" w:rsidP="001A649C">
            <w:pPr>
              <w:jc w:val="center"/>
              <w:rPr>
                <w:rFonts w:ascii="Arial" w:hAnsi="Arial" w:cs="Arial"/>
              </w:rPr>
            </w:pPr>
          </w:p>
          <w:p w14:paraId="43A154EE" w14:textId="77777777" w:rsidR="00F53D8A" w:rsidRDefault="00F53D8A" w:rsidP="001A649C">
            <w:pPr>
              <w:jc w:val="center"/>
              <w:rPr>
                <w:rFonts w:ascii="Arial" w:hAnsi="Arial" w:cs="Arial"/>
              </w:rPr>
            </w:pPr>
          </w:p>
        </w:tc>
        <w:tc>
          <w:tcPr>
            <w:tcW w:w="1737" w:type="dxa"/>
          </w:tcPr>
          <w:p w14:paraId="1F440AB3" w14:textId="77777777" w:rsidR="00F53D8A" w:rsidRDefault="00F53D8A" w:rsidP="00F53D8A">
            <w:pPr>
              <w:jc w:val="center"/>
              <w:rPr>
                <w:rFonts w:ascii="Arial" w:hAnsi="Arial" w:cs="Arial"/>
              </w:rPr>
            </w:pPr>
          </w:p>
        </w:tc>
        <w:tc>
          <w:tcPr>
            <w:tcW w:w="1813" w:type="dxa"/>
          </w:tcPr>
          <w:p w14:paraId="105B3F82" w14:textId="77777777" w:rsidR="00F53D8A" w:rsidRDefault="00F53D8A" w:rsidP="00F53D8A">
            <w:pPr>
              <w:jc w:val="center"/>
              <w:rPr>
                <w:rFonts w:ascii="Arial" w:hAnsi="Arial" w:cs="Arial"/>
              </w:rPr>
            </w:pPr>
          </w:p>
        </w:tc>
      </w:tr>
      <w:tr w:rsidR="00F53D8A" w14:paraId="136D80DC" w14:textId="77777777" w:rsidTr="00F53D8A">
        <w:tc>
          <w:tcPr>
            <w:tcW w:w="3846" w:type="dxa"/>
            <w:vAlign w:val="center"/>
          </w:tcPr>
          <w:p w14:paraId="75FE9397" w14:textId="77777777" w:rsidR="00F53D8A" w:rsidRDefault="00F53D8A" w:rsidP="00F53D8A">
            <w:pPr>
              <w:rPr>
                <w:rFonts w:ascii="Arial" w:hAnsi="Arial" w:cs="Arial"/>
              </w:rPr>
            </w:pPr>
            <w:r>
              <w:rPr>
                <w:rFonts w:ascii="Arial" w:hAnsi="Arial" w:cs="Arial"/>
              </w:rPr>
              <w:t>Strategy 2: Switch cards on every turn</w:t>
            </w:r>
          </w:p>
        </w:tc>
        <w:tc>
          <w:tcPr>
            <w:tcW w:w="1737" w:type="dxa"/>
            <w:vAlign w:val="center"/>
          </w:tcPr>
          <w:p w14:paraId="4270FC5F" w14:textId="77777777" w:rsidR="00F53D8A" w:rsidRDefault="00F53D8A" w:rsidP="001A649C">
            <w:pPr>
              <w:jc w:val="center"/>
              <w:rPr>
                <w:rFonts w:ascii="Arial" w:hAnsi="Arial" w:cs="Arial"/>
              </w:rPr>
            </w:pPr>
          </w:p>
          <w:p w14:paraId="038E8D60" w14:textId="77777777" w:rsidR="00F53D8A" w:rsidRDefault="00F53D8A" w:rsidP="001A649C">
            <w:pPr>
              <w:jc w:val="center"/>
              <w:rPr>
                <w:rFonts w:ascii="Arial" w:hAnsi="Arial" w:cs="Arial"/>
              </w:rPr>
            </w:pPr>
          </w:p>
          <w:p w14:paraId="0ED24C95" w14:textId="77777777" w:rsidR="00F53D8A" w:rsidRDefault="00F53D8A" w:rsidP="001A649C">
            <w:pPr>
              <w:jc w:val="center"/>
              <w:rPr>
                <w:rFonts w:ascii="Arial" w:hAnsi="Arial" w:cs="Arial"/>
              </w:rPr>
            </w:pPr>
          </w:p>
        </w:tc>
        <w:tc>
          <w:tcPr>
            <w:tcW w:w="1737" w:type="dxa"/>
          </w:tcPr>
          <w:p w14:paraId="34D0A627" w14:textId="77777777" w:rsidR="00F53D8A" w:rsidRDefault="00F53D8A" w:rsidP="001A649C">
            <w:pPr>
              <w:jc w:val="center"/>
              <w:rPr>
                <w:rFonts w:ascii="Arial" w:hAnsi="Arial" w:cs="Arial"/>
              </w:rPr>
            </w:pPr>
          </w:p>
        </w:tc>
        <w:tc>
          <w:tcPr>
            <w:tcW w:w="1813" w:type="dxa"/>
          </w:tcPr>
          <w:p w14:paraId="4382FE95" w14:textId="77777777" w:rsidR="00F53D8A" w:rsidRDefault="00F53D8A" w:rsidP="001A649C">
            <w:pPr>
              <w:jc w:val="center"/>
              <w:rPr>
                <w:rFonts w:ascii="Arial" w:hAnsi="Arial" w:cs="Arial"/>
              </w:rPr>
            </w:pPr>
          </w:p>
        </w:tc>
      </w:tr>
    </w:tbl>
    <w:p w14:paraId="6AF52C85" w14:textId="77777777" w:rsidR="00F53D8A" w:rsidRPr="002C2F84" w:rsidRDefault="00F53D8A" w:rsidP="00F53D8A">
      <w:pPr>
        <w:rPr>
          <w:rFonts w:ascii="Arial" w:hAnsi="Arial" w:cs="Arial"/>
          <w:b/>
          <w:bCs/>
          <w:sz w:val="10"/>
          <w:szCs w:val="10"/>
        </w:rPr>
      </w:pPr>
    </w:p>
    <w:p w14:paraId="5AB9D7C9" w14:textId="77777777" w:rsidR="00C52324" w:rsidRPr="002C2F84" w:rsidRDefault="00C52324" w:rsidP="00C52324">
      <w:pPr>
        <w:pStyle w:val="ListParagraph"/>
        <w:numPr>
          <w:ilvl w:val="0"/>
          <w:numId w:val="3"/>
        </w:numPr>
        <w:rPr>
          <w:rFonts w:ascii="Arial" w:hAnsi="Arial" w:cs="Arial"/>
          <w:b/>
          <w:bCs/>
        </w:rPr>
      </w:pPr>
      <w:r>
        <w:rPr>
          <w:rFonts w:ascii="Arial" w:hAnsi="Arial" w:cs="Arial"/>
        </w:rPr>
        <w:t xml:space="preserve">An </w:t>
      </w:r>
      <w:r w:rsidRPr="00C52324">
        <w:rPr>
          <w:rFonts w:ascii="Arial" w:hAnsi="Arial" w:cs="Arial"/>
          <w:b/>
          <w:bCs/>
        </w:rPr>
        <w:t>outcome</w:t>
      </w:r>
      <w:r>
        <w:rPr>
          <w:rFonts w:ascii="Arial" w:hAnsi="Arial" w:cs="Arial"/>
        </w:rPr>
        <w:t xml:space="preserve"> is the result of a single trial of an experiment.  The number of possible outcomes of an experiment is the list of all the different outcomes that could have occurred during the experiment (e.g. the four possible outcomes of flipping a coin two times are: HH, HT, TH, and TT).  The </w:t>
      </w:r>
      <w:r>
        <w:rPr>
          <w:rFonts w:ascii="Arial" w:hAnsi="Arial" w:cs="Arial"/>
          <w:b/>
          <w:bCs/>
        </w:rPr>
        <w:t>theoretical probability</w:t>
      </w:r>
      <w:r>
        <w:rPr>
          <w:rFonts w:ascii="Arial" w:hAnsi="Arial" w:cs="Arial"/>
        </w:rPr>
        <w:t xml:space="preserve"> is the ratio of the number of successes to the number of possible outcomes.</w:t>
      </w:r>
    </w:p>
    <w:p w14:paraId="26982266" w14:textId="77777777" w:rsidR="00C52324" w:rsidRDefault="00C52324" w:rsidP="00C52324">
      <w:pPr>
        <w:jc w:val="center"/>
        <w:rPr>
          <w:rFonts w:ascii="Arial" w:hAnsi="Arial" w:cs="Arial"/>
        </w:rPr>
      </w:pPr>
      <w:r>
        <w:rPr>
          <w:rFonts w:ascii="Arial" w:hAnsi="Arial" w:cs="Arial"/>
        </w:rPr>
        <w:t xml:space="preserve">Theoretical Probability </w:t>
      </w:r>
      <m:oMath>
        <m:r>
          <w:rPr>
            <w:rFonts w:ascii="Cambria Math" w:hAnsi="Cambria Math" w:cs="Arial"/>
          </w:rPr>
          <m:t>=</m:t>
        </m:r>
        <m:f>
          <m:fPr>
            <m:ctrlPr>
              <w:rPr>
                <w:rFonts w:ascii="Cambria Math" w:hAnsi="Cambria Math" w:cs="Arial"/>
                <w:i/>
              </w:rPr>
            </m:ctrlPr>
          </m:fPr>
          <m:num>
            <m:r>
              <m:rPr>
                <m:sty m:val="p"/>
              </m:rPr>
              <w:rPr>
                <w:rFonts w:ascii="Cambria Math" w:hAnsi="Cambria Math" w:cs="Arial"/>
              </w:rPr>
              <m:t>Number of Wins</m:t>
            </m:r>
          </m:num>
          <m:den>
            <m:r>
              <m:rPr>
                <m:sty m:val="p"/>
              </m:rPr>
              <w:rPr>
                <w:rFonts w:ascii="Cambria Math" w:hAnsi="Cambria Math" w:cs="Arial"/>
              </w:rPr>
              <m:t>Number of Possible Outcomes</m:t>
            </m:r>
          </m:den>
        </m:f>
      </m:oMath>
    </w:p>
    <w:p w14:paraId="356C5781" w14:textId="77777777" w:rsidR="00C52324" w:rsidRPr="002C2F84" w:rsidRDefault="00C52324" w:rsidP="00C52324">
      <w:pPr>
        <w:rPr>
          <w:rFonts w:ascii="Arial" w:hAnsi="Arial" w:cs="Arial"/>
          <w:b/>
          <w:bCs/>
          <w:sz w:val="10"/>
          <w:szCs w:val="10"/>
        </w:rPr>
      </w:pPr>
    </w:p>
    <w:p w14:paraId="1865CF66" w14:textId="77777777" w:rsidR="00C52324" w:rsidRDefault="002C2F84" w:rsidP="00C52324">
      <w:pPr>
        <w:ind w:left="360"/>
        <w:rPr>
          <w:rFonts w:ascii="Arial" w:hAnsi="Arial" w:cs="Arial"/>
        </w:rPr>
      </w:pPr>
      <w:r>
        <w:rPr>
          <w:rFonts w:ascii="Arial" w:hAnsi="Arial" w:cs="Arial"/>
        </w:rPr>
        <w:t xml:space="preserve">Now let’s determine the theoretical probability of winning for each strategy.  We do this by listing all the possible outcomes of the game using the </w:t>
      </w:r>
      <w:r>
        <w:rPr>
          <w:rFonts w:ascii="Arial" w:hAnsi="Arial" w:cs="Arial"/>
          <w:b/>
          <w:bCs/>
        </w:rPr>
        <w:t>tree diagram</w:t>
      </w:r>
      <w:r>
        <w:rPr>
          <w:rFonts w:ascii="Arial" w:hAnsi="Arial" w:cs="Arial"/>
        </w:rPr>
        <w:t xml:space="preserve"> below.  First let’s do this for Strategy 1: keeping the same card on every turn.  The first branch specifies the prize door.  The next branch is the door that you picked.  For example, if you follow the first branch in the tree diagram, you see that the prize door is 1, and then you follow it to the next branch and you see that the door picked is 1, thus you win and would fill in a “W.”  Fill in the eight possible spots with “W” or “L” as appropriate.</w:t>
      </w:r>
    </w:p>
    <w:p w14:paraId="14D2463D" w14:textId="77777777" w:rsidR="002C2F84" w:rsidRPr="002C2F84" w:rsidRDefault="002C2F84" w:rsidP="00C52324">
      <w:pPr>
        <w:ind w:left="360"/>
        <w:rPr>
          <w:rFonts w:ascii="Arial" w:hAnsi="Arial" w:cs="Arial"/>
          <w:sz w:val="10"/>
          <w:szCs w:val="10"/>
        </w:rPr>
      </w:pPr>
    </w:p>
    <w:p w14:paraId="61DD3EE4" w14:textId="77777777" w:rsidR="002C2F84" w:rsidRPr="002C2F84" w:rsidRDefault="002C2F84" w:rsidP="002C2F84">
      <w:pPr>
        <w:rPr>
          <w:rFonts w:ascii="Arial" w:hAnsi="Arial" w:cs="Arial"/>
        </w:rPr>
      </w:pPr>
      <w:r w:rsidRPr="002C2F84">
        <w:rPr>
          <w:rFonts w:ascii="Arial" w:hAnsi="Arial" w:cs="Arial"/>
        </w:rPr>
        <w:fldChar w:fldCharType="begin"/>
      </w:r>
      <w:r w:rsidRPr="002C2F84">
        <w:rPr>
          <w:rFonts w:ascii="Arial" w:hAnsi="Arial" w:cs="Arial"/>
        </w:rPr>
        <w:instrText xml:space="preserve"> INCLUDEPICTURE "/var/folders/st/4s8m_6s12vx6bpd3fnq1_rlr0000gn/T/com.microsoft.Word/WebArchiveCopyPasteTempFiles/page3image62883040" \* MERGEFORMATINET </w:instrText>
      </w:r>
      <w:r w:rsidRPr="002C2F84">
        <w:rPr>
          <w:rFonts w:ascii="Arial" w:hAnsi="Arial" w:cs="Arial"/>
        </w:rPr>
        <w:fldChar w:fldCharType="separate"/>
      </w:r>
      <w:r w:rsidRPr="002C2F84">
        <w:rPr>
          <w:rFonts w:ascii="Arial" w:hAnsi="Arial" w:cs="Arial"/>
          <w:noProof/>
        </w:rPr>
        <w:drawing>
          <wp:anchor distT="0" distB="0" distL="114300" distR="114300" simplePos="0" relativeHeight="251660288" behindDoc="0" locked="0" layoutInCell="1" allowOverlap="1" wp14:anchorId="4D95565C" wp14:editId="751EDCD6">
            <wp:simplePos x="0" y="0"/>
            <wp:positionH relativeFrom="column">
              <wp:posOffset>0</wp:posOffset>
            </wp:positionH>
            <wp:positionV relativeFrom="paragraph">
              <wp:posOffset>635</wp:posOffset>
            </wp:positionV>
            <wp:extent cx="2555240" cy="2015490"/>
            <wp:effectExtent l="0" t="0" r="0" b="3810"/>
            <wp:wrapSquare wrapText="bothSides"/>
            <wp:docPr id="3" name="Picture 3" descr="page3image6288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6288304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5240" cy="2015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2F84">
        <w:rPr>
          <w:rFonts w:ascii="Arial" w:hAnsi="Arial" w:cs="Arial"/>
        </w:rPr>
        <w:fldChar w:fldCharType="end"/>
      </w:r>
    </w:p>
    <w:p w14:paraId="7FC29B86" w14:textId="77777777" w:rsidR="002C2F84" w:rsidRPr="002C2F84" w:rsidRDefault="002C2F84" w:rsidP="002C2F84">
      <w:pPr>
        <w:rPr>
          <w:rFonts w:ascii="Arial" w:hAnsi="Arial" w:cs="Arial"/>
        </w:rPr>
      </w:pPr>
      <w:r>
        <w:rPr>
          <w:rFonts w:ascii="Arial" w:hAnsi="Arial" w:cs="Arial"/>
        </w:rPr>
        <w:t>Use the tree diagram to</w:t>
      </w:r>
      <w:r w:rsidRPr="002C2F84">
        <w:rPr>
          <w:rFonts w:ascii="Arial" w:hAnsi="Arial" w:cs="Arial"/>
        </w:rPr>
        <w:t xml:space="preserve"> calculate the theoretical probability of winning using the stay strategy.</w:t>
      </w:r>
    </w:p>
    <w:p w14:paraId="67D556B1" w14:textId="77777777" w:rsidR="002C2F84" w:rsidRDefault="002C2F84" w:rsidP="00C52324">
      <w:pPr>
        <w:ind w:left="360"/>
        <w:rPr>
          <w:rFonts w:ascii="Arial" w:hAnsi="Arial" w:cs="Arial"/>
        </w:rPr>
      </w:pPr>
    </w:p>
    <w:p w14:paraId="7E6BBD9B" w14:textId="77777777" w:rsidR="002C2F84" w:rsidRDefault="002C2F84" w:rsidP="00C52324">
      <w:pPr>
        <w:ind w:left="360"/>
        <w:rPr>
          <w:rFonts w:ascii="Arial" w:hAnsi="Arial" w:cs="Arial"/>
        </w:rPr>
      </w:pPr>
    </w:p>
    <w:p w14:paraId="0655E670" w14:textId="77777777" w:rsidR="002C2F84" w:rsidRDefault="002C2F84">
      <w:pPr>
        <w:rPr>
          <w:rFonts w:ascii="Arial" w:hAnsi="Arial" w:cs="Arial"/>
        </w:rPr>
      </w:pPr>
      <w:r>
        <w:rPr>
          <w:rFonts w:ascii="Arial" w:hAnsi="Arial" w:cs="Arial"/>
        </w:rPr>
        <w:br w:type="page"/>
      </w:r>
    </w:p>
    <w:p w14:paraId="2876055F" w14:textId="77777777" w:rsidR="002C2F84" w:rsidRDefault="002C2F84" w:rsidP="002C2F84">
      <w:pPr>
        <w:pStyle w:val="ListParagraph"/>
        <w:numPr>
          <w:ilvl w:val="0"/>
          <w:numId w:val="3"/>
        </w:numPr>
        <w:rPr>
          <w:rFonts w:ascii="Arial" w:hAnsi="Arial" w:cs="Arial"/>
        </w:rPr>
      </w:pPr>
      <w:r>
        <w:rPr>
          <w:rFonts w:ascii="Arial" w:hAnsi="Arial" w:cs="Arial"/>
        </w:rPr>
        <w:lastRenderedPageBreak/>
        <w:t>Now let us examine the different possibilities when using the switching strategy.  We will again use a tree diagram.  The first branch specifies the prize door and the second branch represents the door that is initially chosen.  You must fill in what door Monty Hall will reveal.  Assume that if Monty has two goat doors to choose from, that he will reveal the lower numbered door (this doesn’t affect the probabilities).  Then fill in the number of the door you switch to and then whether or not you win or lose.  For example, when the prize is behind Door #1, and you pick Door #1, Monty will reveal Door #2 and you will switch to Door #3 and lose.</w:t>
      </w:r>
    </w:p>
    <w:p w14:paraId="52B8C735" w14:textId="77777777" w:rsidR="002C2F84" w:rsidRPr="002C2F84" w:rsidRDefault="002C2F84" w:rsidP="002C2F84">
      <w:pPr>
        <w:rPr>
          <w:rFonts w:ascii="Arial" w:hAnsi="Arial" w:cs="Arial"/>
          <w:sz w:val="10"/>
          <w:szCs w:val="10"/>
        </w:rPr>
      </w:pPr>
    </w:p>
    <w:p w14:paraId="15BF10DA" w14:textId="77777777" w:rsidR="002C2F84" w:rsidRDefault="002C2F84" w:rsidP="002C2F84">
      <w:r>
        <w:fldChar w:fldCharType="begin"/>
      </w:r>
      <w:r>
        <w:instrText xml:space="preserve"> INCLUDEPICTURE "/var/folders/st/4s8m_6s12vx6bpd3fnq1_rlr0000gn/T/com.microsoft.Word/WebArchiveCopyPasteTempFiles/page4image62201568" \* MERGEFORMATINET </w:instrText>
      </w:r>
      <w:r>
        <w:fldChar w:fldCharType="separate"/>
      </w:r>
      <w:r>
        <w:rPr>
          <w:noProof/>
        </w:rPr>
        <w:drawing>
          <wp:anchor distT="0" distB="0" distL="114300" distR="114300" simplePos="0" relativeHeight="251661312" behindDoc="0" locked="0" layoutInCell="1" allowOverlap="1" wp14:anchorId="3C0B00A4" wp14:editId="0D247A02">
            <wp:simplePos x="0" y="0"/>
            <wp:positionH relativeFrom="column">
              <wp:posOffset>0</wp:posOffset>
            </wp:positionH>
            <wp:positionV relativeFrom="paragraph">
              <wp:posOffset>0</wp:posOffset>
            </wp:positionV>
            <wp:extent cx="4211320" cy="3058160"/>
            <wp:effectExtent l="0" t="0" r="5080" b="2540"/>
            <wp:wrapSquare wrapText="bothSides"/>
            <wp:docPr id="4" name="Picture 4" descr="page4image6220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4image622015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11320" cy="30581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5DF63171" w14:textId="77777777" w:rsidR="002C2F84" w:rsidRDefault="002C2F84" w:rsidP="002C2F84">
      <w:pPr>
        <w:rPr>
          <w:rFonts w:ascii="Arial" w:hAnsi="Arial" w:cs="Arial"/>
        </w:rPr>
      </w:pPr>
      <w:r>
        <w:rPr>
          <w:rFonts w:ascii="Arial" w:hAnsi="Arial" w:cs="Arial"/>
        </w:rPr>
        <w:t>Use the tree diagram to</w:t>
      </w:r>
      <w:r w:rsidRPr="002C2F84">
        <w:rPr>
          <w:rFonts w:ascii="Arial" w:hAnsi="Arial" w:cs="Arial"/>
        </w:rPr>
        <w:t xml:space="preserve"> calculate the theoretical probability of</w:t>
      </w:r>
      <w:r>
        <w:rPr>
          <w:rFonts w:ascii="Arial" w:hAnsi="Arial" w:cs="Arial"/>
        </w:rPr>
        <w:t xml:space="preserve"> winning using the switching strategy.</w:t>
      </w:r>
    </w:p>
    <w:p w14:paraId="48D3A95F" w14:textId="77777777" w:rsidR="002C2F84" w:rsidRDefault="002C2F84" w:rsidP="002C2F84">
      <w:pPr>
        <w:rPr>
          <w:rFonts w:ascii="Arial" w:hAnsi="Arial" w:cs="Arial"/>
        </w:rPr>
      </w:pPr>
    </w:p>
    <w:p w14:paraId="7B157BDF" w14:textId="77777777" w:rsidR="002C2F84" w:rsidRDefault="002C2F84" w:rsidP="002C2F84">
      <w:pPr>
        <w:rPr>
          <w:rFonts w:ascii="Arial" w:hAnsi="Arial" w:cs="Arial"/>
        </w:rPr>
      </w:pPr>
    </w:p>
    <w:p w14:paraId="023E1C77" w14:textId="77777777" w:rsidR="002C2F84" w:rsidRDefault="002C2F84" w:rsidP="002C2F84">
      <w:pPr>
        <w:rPr>
          <w:rFonts w:ascii="Arial" w:hAnsi="Arial" w:cs="Arial"/>
        </w:rPr>
      </w:pPr>
    </w:p>
    <w:p w14:paraId="23D6BDD9" w14:textId="77777777" w:rsidR="002C2F84" w:rsidRDefault="002C2F84" w:rsidP="002C2F84">
      <w:pPr>
        <w:rPr>
          <w:rFonts w:ascii="Arial" w:hAnsi="Arial" w:cs="Arial"/>
        </w:rPr>
      </w:pPr>
    </w:p>
    <w:p w14:paraId="003E05A8" w14:textId="77777777" w:rsidR="002C2F84" w:rsidRDefault="002C2F84" w:rsidP="002C2F84">
      <w:pPr>
        <w:rPr>
          <w:rFonts w:ascii="Arial" w:hAnsi="Arial" w:cs="Arial"/>
        </w:rPr>
      </w:pPr>
    </w:p>
    <w:p w14:paraId="666B9DA6" w14:textId="77777777" w:rsidR="002C2F84" w:rsidRDefault="002C2F84" w:rsidP="002C2F84">
      <w:pPr>
        <w:rPr>
          <w:rFonts w:ascii="Arial" w:hAnsi="Arial" w:cs="Arial"/>
        </w:rPr>
      </w:pPr>
    </w:p>
    <w:p w14:paraId="498BDC2C" w14:textId="77777777" w:rsidR="002C2F84" w:rsidRDefault="002C2F84" w:rsidP="002C2F84">
      <w:pPr>
        <w:rPr>
          <w:rFonts w:ascii="Arial" w:hAnsi="Arial" w:cs="Arial"/>
        </w:rPr>
      </w:pPr>
    </w:p>
    <w:p w14:paraId="158A574F" w14:textId="77777777" w:rsidR="002C2F84" w:rsidRDefault="002C2F84" w:rsidP="002C2F84">
      <w:pPr>
        <w:rPr>
          <w:rFonts w:ascii="Arial" w:hAnsi="Arial" w:cs="Arial"/>
        </w:rPr>
      </w:pPr>
    </w:p>
    <w:p w14:paraId="77442493" w14:textId="77777777" w:rsidR="002C2F84" w:rsidRDefault="002C2F84" w:rsidP="002C2F84">
      <w:pPr>
        <w:rPr>
          <w:rFonts w:ascii="Arial" w:hAnsi="Arial" w:cs="Arial"/>
        </w:rPr>
      </w:pPr>
    </w:p>
    <w:p w14:paraId="0C3C020F" w14:textId="77777777" w:rsidR="002C2F84" w:rsidRDefault="002C2F84" w:rsidP="002C2F84">
      <w:pPr>
        <w:rPr>
          <w:rFonts w:ascii="Arial" w:hAnsi="Arial" w:cs="Arial"/>
        </w:rPr>
      </w:pPr>
    </w:p>
    <w:p w14:paraId="7527A73A" w14:textId="77777777" w:rsidR="002C2F84" w:rsidRDefault="002C2F84" w:rsidP="002C2F84">
      <w:pPr>
        <w:rPr>
          <w:rFonts w:ascii="Arial" w:hAnsi="Arial" w:cs="Arial"/>
        </w:rPr>
      </w:pPr>
    </w:p>
    <w:p w14:paraId="0D475B9A" w14:textId="77777777" w:rsidR="002C2F84" w:rsidRDefault="002C2F84" w:rsidP="002C2F84">
      <w:pPr>
        <w:rPr>
          <w:rFonts w:ascii="Arial" w:hAnsi="Arial" w:cs="Arial"/>
        </w:rPr>
      </w:pPr>
    </w:p>
    <w:p w14:paraId="0591DC6B" w14:textId="77777777" w:rsidR="002C2F84" w:rsidRDefault="002C2F84" w:rsidP="002C2F84">
      <w:pPr>
        <w:rPr>
          <w:rFonts w:ascii="Arial" w:hAnsi="Arial" w:cs="Arial"/>
        </w:rPr>
      </w:pPr>
    </w:p>
    <w:p w14:paraId="47C1B48F" w14:textId="77777777" w:rsidR="002C2F84" w:rsidRDefault="002C2F84" w:rsidP="002C2F84">
      <w:pPr>
        <w:rPr>
          <w:rFonts w:ascii="Arial" w:hAnsi="Arial" w:cs="Arial"/>
        </w:rPr>
      </w:pPr>
    </w:p>
    <w:p w14:paraId="6D38BAEC" w14:textId="77777777" w:rsidR="002C2F84" w:rsidRPr="002C2F84" w:rsidRDefault="002C2F84" w:rsidP="002C2F84">
      <w:pPr>
        <w:rPr>
          <w:rFonts w:ascii="Arial" w:hAnsi="Arial" w:cs="Arial"/>
          <w:sz w:val="10"/>
          <w:szCs w:val="10"/>
        </w:rPr>
      </w:pPr>
    </w:p>
    <w:p w14:paraId="3467DBEF" w14:textId="77777777" w:rsidR="002C2F84" w:rsidRDefault="002C2F84" w:rsidP="002C2F84">
      <w:pPr>
        <w:pStyle w:val="ListParagraph"/>
        <w:numPr>
          <w:ilvl w:val="0"/>
          <w:numId w:val="3"/>
        </w:numPr>
        <w:rPr>
          <w:rFonts w:ascii="Arial" w:hAnsi="Arial" w:cs="Arial"/>
        </w:rPr>
      </w:pPr>
      <w:r>
        <w:rPr>
          <w:rFonts w:ascii="Arial" w:hAnsi="Arial" w:cs="Arial"/>
        </w:rPr>
        <w:t>Compare the theoretical probability and your group’s experimental probability.  Also compare the theoretical probability and the class experimental probability.  Which was closer to the theoretical probability, your value or the class value?</w:t>
      </w:r>
    </w:p>
    <w:p w14:paraId="0F6D1E65" w14:textId="77777777" w:rsidR="00EA6A01" w:rsidRDefault="00EA6A01">
      <w:pPr>
        <w:rPr>
          <w:rFonts w:ascii="Arial" w:hAnsi="Arial" w:cs="Arial"/>
        </w:rPr>
      </w:pPr>
      <w:r>
        <w:rPr>
          <w:rFonts w:ascii="Arial" w:hAnsi="Arial" w:cs="Arial"/>
        </w:rPr>
        <w:br w:type="page"/>
      </w:r>
    </w:p>
    <w:p w14:paraId="6833AF81" w14:textId="77777777" w:rsidR="00EA6A01" w:rsidRDefault="001171A3" w:rsidP="00EA6A01">
      <w:pPr>
        <w:rPr>
          <w:rFonts w:ascii="Arial" w:hAnsi="Arial" w:cs="Arial"/>
          <w:i/>
          <w:iCs/>
        </w:rPr>
      </w:pPr>
      <w:r>
        <w:rPr>
          <w:rFonts w:ascii="Arial" w:hAnsi="Arial" w:cs="Arial"/>
          <w:i/>
          <w:iCs/>
        </w:rPr>
        <w:lastRenderedPageBreak/>
        <w:t xml:space="preserve">SWITCH: </w:t>
      </w:r>
      <w:r w:rsidR="00EA6A01">
        <w:rPr>
          <w:rFonts w:ascii="Arial" w:hAnsi="Arial" w:cs="Arial"/>
          <w:i/>
          <w:iCs/>
        </w:rPr>
        <w:t>The Solution – Explained</w:t>
      </w:r>
    </w:p>
    <w:p w14:paraId="21E0C527" w14:textId="77777777" w:rsidR="00EA6A01" w:rsidRPr="00EA6A01" w:rsidRDefault="00EA6A01" w:rsidP="00EA6A01">
      <w:pPr>
        <w:rPr>
          <w:rFonts w:ascii="Arial" w:hAnsi="Arial" w:cs="Arial"/>
          <w:i/>
          <w:iCs/>
          <w:sz w:val="10"/>
          <w:szCs w:val="10"/>
        </w:rPr>
      </w:pPr>
    </w:p>
    <w:p w14:paraId="46F8221D" w14:textId="77777777" w:rsidR="00EA6A01" w:rsidRDefault="00EA6A01" w:rsidP="00EA6A01">
      <w:pPr>
        <w:ind w:firstLine="720"/>
        <w:rPr>
          <w:rFonts w:ascii="Arial" w:hAnsi="Arial" w:cs="Arial"/>
        </w:rPr>
      </w:pPr>
      <w:r w:rsidRPr="00EA6A01">
        <w:rPr>
          <w:rFonts w:ascii="Arial" w:hAnsi="Arial" w:cs="Arial"/>
        </w:rPr>
        <w:t xml:space="preserve">It’s not explicitly stated that the host, Monty Hall, only shows goats. The reader is left to assume this. However, it is an important detail that provides the reason why switching doors provides a 2/3 chance of winning. </w:t>
      </w:r>
    </w:p>
    <w:p w14:paraId="38418E2C" w14:textId="77777777" w:rsidR="00EA6A01" w:rsidRDefault="00EA6A01" w:rsidP="00EA6A01">
      <w:pPr>
        <w:ind w:firstLine="720"/>
        <w:rPr>
          <w:rFonts w:ascii="Arial" w:hAnsi="Arial" w:cs="Arial"/>
        </w:rPr>
      </w:pPr>
      <w:r w:rsidRPr="00EA6A01">
        <w:rPr>
          <w:rFonts w:ascii="Arial" w:hAnsi="Arial" w:cs="Arial"/>
        </w:rPr>
        <w:t>It’s clear that the “stay” strategy provides you with 1/3 chance of winning. Staying with your door is equivalent to saying</w:t>
      </w:r>
      <w:r w:rsidR="008A5035">
        <w:rPr>
          <w:rFonts w:ascii="Arial" w:hAnsi="Arial" w:cs="Arial"/>
        </w:rPr>
        <w:t>,</w:t>
      </w:r>
      <w:r w:rsidRPr="00EA6A01">
        <w:rPr>
          <w:rFonts w:ascii="Arial" w:hAnsi="Arial" w:cs="Arial"/>
        </w:rPr>
        <w:t xml:space="preserve"> “I will choose a door and ignore everything that happens until Monty shows me what’s behind my door</w:t>
      </w:r>
      <w:r w:rsidR="008A5035">
        <w:rPr>
          <w:rFonts w:ascii="Arial" w:hAnsi="Arial" w:cs="Arial"/>
        </w:rPr>
        <w:t>.”</w:t>
      </w:r>
      <w:r w:rsidRPr="00EA6A01">
        <w:rPr>
          <w:rFonts w:ascii="Arial" w:hAnsi="Arial" w:cs="Arial"/>
        </w:rPr>
        <w:t xml:space="preserve"> And the chance of your having picked the prize door is only one in three. </w:t>
      </w:r>
    </w:p>
    <w:p w14:paraId="45F80D71" w14:textId="77777777" w:rsidR="00EA6A01" w:rsidRDefault="00EA6A01" w:rsidP="00EA6A01">
      <w:pPr>
        <w:ind w:firstLine="720"/>
        <w:rPr>
          <w:rFonts w:ascii="Arial" w:hAnsi="Arial" w:cs="Arial"/>
        </w:rPr>
      </w:pPr>
      <w:r w:rsidRPr="00EA6A01">
        <w:rPr>
          <w:rFonts w:ascii="Arial" w:hAnsi="Arial" w:cs="Arial"/>
        </w:rPr>
        <w:t xml:space="preserve">Why should you switch? There are several ways to understand why switching is better. An easy way is to ask yourself the question: “How do I lose by switching?” Switching only loses if you select the prize door first—then you end up switching away from the prize to a goat door. “How do I win by switching?” You win by choosing a goat door first. This forces Monty to show you the other goat, because he only shows goats, and guarantees you that you will switch to the prize. Since you originally had two goat doors to choose from, your probability of winning by switching is 2/3. </w:t>
      </w:r>
    </w:p>
    <w:p w14:paraId="582891A0" w14:textId="77777777" w:rsidR="00EA6A01" w:rsidRDefault="00EA6A01" w:rsidP="00EA6A01">
      <w:pPr>
        <w:ind w:firstLine="720"/>
        <w:rPr>
          <w:rFonts w:ascii="Arial" w:hAnsi="Arial" w:cs="Arial"/>
        </w:rPr>
      </w:pPr>
      <w:r w:rsidRPr="00EA6A01">
        <w:rPr>
          <w:rFonts w:ascii="Arial" w:hAnsi="Arial" w:cs="Arial"/>
        </w:rPr>
        <w:t xml:space="preserve">After a goat door is revealed, why aren’t the probabilities 50/50 for the remaining doors? Most people, seeing the problem for the first time, ask this question. In fact, when the </w:t>
      </w:r>
      <w:proofErr w:type="spellStart"/>
      <w:r w:rsidRPr="00EA6A01">
        <w:rPr>
          <w:rFonts w:ascii="Arial" w:hAnsi="Arial" w:cs="Arial"/>
        </w:rPr>
        <w:t>vos</w:t>
      </w:r>
      <w:proofErr w:type="spellEnd"/>
      <w:r w:rsidRPr="00EA6A01">
        <w:rPr>
          <w:rFonts w:ascii="Arial" w:hAnsi="Arial" w:cs="Arial"/>
        </w:rPr>
        <w:t xml:space="preserve"> Savant column was published, Parade re</w:t>
      </w:r>
      <w:r>
        <w:rPr>
          <w:rFonts w:ascii="Arial" w:hAnsi="Arial" w:cs="Arial"/>
        </w:rPr>
        <w:t>ceived</w:t>
      </w:r>
      <w:r w:rsidRPr="00EA6A01">
        <w:rPr>
          <w:rFonts w:ascii="Arial" w:hAnsi="Arial" w:cs="Arial"/>
        </w:rPr>
        <w:t xml:space="preserve"> more than 10,000 letters including nearly 1,000 from PhDs telling them the “Switch!” strategy is wrong. </w:t>
      </w:r>
    </w:p>
    <w:p w14:paraId="27677E58" w14:textId="77777777" w:rsidR="00EA6A01" w:rsidRDefault="00EA6A01" w:rsidP="00EA6A01">
      <w:pPr>
        <w:ind w:firstLine="720"/>
        <w:rPr>
          <w:rFonts w:ascii="Arial" w:hAnsi="Arial" w:cs="Arial"/>
        </w:rPr>
      </w:pPr>
      <w:r w:rsidRPr="00EA6A01">
        <w:rPr>
          <w:rFonts w:ascii="Arial" w:hAnsi="Arial" w:cs="Arial"/>
        </w:rPr>
        <w:t xml:space="preserve">This is why the problem is so famous and why hundreds of papers and books have been published about it. The smartest mathematicians and scientists, including Nobel Prize winners, have been fooled by Monty Hall. As noted above, the reason the probabilities are not 50/50 is because Monty must only show goats. If Monty himself did not know where the prize was hidden (call him clueless Monty), and if he happened to, by luck, open a door that contained a goat, only then the probabilities would in fact be 50/50. But that’s a special case. Even if you suspected that Monty were clueless, you should switch because switching is always at least as good as staying, and it improves your chances versus staying if you’re playing with the goat-showing Monty. </w:t>
      </w:r>
    </w:p>
    <w:p w14:paraId="4866B9EE" w14:textId="77777777" w:rsidR="00EA6A01" w:rsidRPr="00EA6A01" w:rsidRDefault="00EA6A01" w:rsidP="00EA6A01">
      <w:pPr>
        <w:ind w:firstLine="720"/>
        <w:rPr>
          <w:rFonts w:ascii="Arial" w:hAnsi="Arial" w:cs="Arial"/>
        </w:rPr>
      </w:pPr>
      <w:r w:rsidRPr="00EA6A01">
        <w:rPr>
          <w:rFonts w:ascii="Arial" w:hAnsi="Arial" w:cs="Arial"/>
        </w:rPr>
        <w:t xml:space="preserve">It should be noted that the Monty Hall problem </w:t>
      </w:r>
      <w:r w:rsidR="008A5035">
        <w:rPr>
          <w:rFonts w:ascii="Arial" w:hAnsi="Arial" w:cs="Arial"/>
        </w:rPr>
        <w:t>was</w:t>
      </w:r>
      <w:r w:rsidRPr="00EA6A01">
        <w:rPr>
          <w:rFonts w:ascii="Arial" w:hAnsi="Arial" w:cs="Arial"/>
        </w:rPr>
        <w:t xml:space="preserve"> presented as an </w:t>
      </w:r>
      <w:r w:rsidRPr="008A5035">
        <w:rPr>
          <w:rFonts w:ascii="Arial" w:hAnsi="Arial" w:cs="Arial"/>
          <w:b/>
          <w:bCs/>
        </w:rPr>
        <w:t>unconditional probability</w:t>
      </w:r>
      <w:r w:rsidR="008A5035">
        <w:rPr>
          <w:rFonts w:ascii="Arial" w:hAnsi="Arial" w:cs="Arial"/>
        </w:rPr>
        <w:t xml:space="preserve"> (the probability that an event will occur, not contingent on any prior or related results)</w:t>
      </w:r>
      <w:r w:rsidRPr="00EA6A01">
        <w:rPr>
          <w:rFonts w:ascii="Arial" w:hAnsi="Arial" w:cs="Arial"/>
        </w:rPr>
        <w:t xml:space="preserve"> problem in </w:t>
      </w:r>
      <w:r w:rsidR="008A5035">
        <w:rPr>
          <w:rFonts w:ascii="Arial" w:hAnsi="Arial" w:cs="Arial"/>
        </w:rPr>
        <w:t>our</w:t>
      </w:r>
      <w:r w:rsidRPr="00EA6A01">
        <w:rPr>
          <w:rFonts w:ascii="Arial" w:hAnsi="Arial" w:cs="Arial"/>
        </w:rPr>
        <w:t xml:space="preserve"> activity. We d</w:t>
      </w:r>
      <w:r w:rsidR="008A5035">
        <w:rPr>
          <w:rFonts w:ascii="Arial" w:hAnsi="Arial" w:cs="Arial"/>
        </w:rPr>
        <w:t>id</w:t>
      </w:r>
      <w:r w:rsidRPr="00EA6A01">
        <w:rPr>
          <w:rFonts w:ascii="Arial" w:hAnsi="Arial" w:cs="Arial"/>
        </w:rPr>
        <w:t xml:space="preserve"> this by treating the problem as a </w:t>
      </w:r>
      <w:r w:rsidR="008A5035" w:rsidRPr="00EA6A01">
        <w:rPr>
          <w:rFonts w:ascii="Arial" w:hAnsi="Arial" w:cs="Arial"/>
        </w:rPr>
        <w:t>two-player</w:t>
      </w:r>
      <w:r w:rsidRPr="00EA6A01">
        <w:rPr>
          <w:rFonts w:ascii="Arial" w:hAnsi="Arial" w:cs="Arial"/>
        </w:rPr>
        <w:t xml:space="preserve"> game, listing all the possible outcomes of the game, and then computing the probabilities for each strategy had you decided on your strategy before the game started</w:t>
      </w:r>
      <w:r w:rsidRPr="00EA6A01">
        <w:rPr>
          <w:rFonts w:ascii="Arial" w:hAnsi="Arial" w:cs="Arial"/>
          <w:b/>
          <w:bCs/>
        </w:rPr>
        <w:t xml:space="preserve">. </w:t>
      </w:r>
      <w:r w:rsidRPr="00EA6A01">
        <w:rPr>
          <w:rFonts w:ascii="Arial" w:hAnsi="Arial" w:cs="Arial"/>
        </w:rPr>
        <w:t xml:space="preserve">However, the exact statement of the Monty Hall problem, above, presents a situation where you have chosen Door #1 and Monty has shown you a goat behind Door #3. As stated, it is a </w:t>
      </w:r>
      <w:r w:rsidRPr="008A5035">
        <w:rPr>
          <w:rFonts w:ascii="Arial" w:hAnsi="Arial" w:cs="Arial"/>
          <w:b/>
          <w:bCs/>
        </w:rPr>
        <w:t>conditional probability</w:t>
      </w:r>
      <w:r w:rsidR="008A5035">
        <w:rPr>
          <w:rFonts w:ascii="Arial" w:hAnsi="Arial" w:cs="Arial"/>
        </w:rPr>
        <w:t xml:space="preserve"> (the probability that an event will occur given that another event has already occurred)</w:t>
      </w:r>
      <w:r w:rsidRPr="00EA6A01">
        <w:rPr>
          <w:rFonts w:ascii="Arial" w:hAnsi="Arial" w:cs="Arial"/>
        </w:rPr>
        <w:t xml:space="preserve"> problem and should be solved by considering only the outcomes where Door #3 has a goat. As it turns out, because Monty only shows goats in this problem, both approaches yield the same result—switching has a 2/3 chance of winning. </w:t>
      </w:r>
    </w:p>
    <w:p w14:paraId="27F7AFA3" w14:textId="77777777" w:rsidR="00EA6A01" w:rsidRPr="00EA6A01" w:rsidRDefault="00EA6A01" w:rsidP="00EA6A01">
      <w:pPr>
        <w:rPr>
          <w:rFonts w:ascii="Arial" w:hAnsi="Arial" w:cs="Arial"/>
        </w:rPr>
      </w:pPr>
    </w:p>
    <w:sectPr w:rsidR="00EA6A01" w:rsidRPr="00EA6A01" w:rsidSect="00C17B69">
      <w:headerReference w:type="default" r:id="rId14"/>
      <w:footerReference w:type="even" r:id="rId15"/>
      <w:footerReference w:type="default" r:id="rId1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545BD58" w14:textId="77777777" w:rsidR="004D4944" w:rsidRDefault="004D4944" w:rsidP="00C17B69">
      <w:r>
        <w:separator/>
      </w:r>
    </w:p>
  </w:endnote>
  <w:endnote w:type="continuationSeparator" w:id="0">
    <w:p w14:paraId="467AA744" w14:textId="77777777" w:rsidR="004D4944" w:rsidRDefault="004D4944" w:rsidP="00C17B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F94D0C" w14:textId="77777777" w:rsidR="00A30C20" w:rsidRDefault="00A30C20" w:rsidP="007858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60D8F29" w14:textId="77777777" w:rsidR="00A30C20" w:rsidRDefault="00A30C20" w:rsidP="00C17B6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3FAE51" w14:textId="77777777" w:rsidR="00A30C20" w:rsidRPr="00C17B69" w:rsidRDefault="00A30C20" w:rsidP="00785804">
    <w:pPr>
      <w:pStyle w:val="Footer"/>
      <w:framePr w:wrap="around" w:vAnchor="text" w:hAnchor="margin" w:xAlign="right" w:y="1"/>
      <w:rPr>
        <w:rStyle w:val="PageNumber"/>
        <w:rFonts w:ascii="Arial" w:hAnsi="Arial"/>
        <w:sz w:val="20"/>
        <w:szCs w:val="20"/>
      </w:rPr>
    </w:pPr>
    <w:r w:rsidRPr="00C17B69">
      <w:rPr>
        <w:rStyle w:val="PageNumber"/>
        <w:rFonts w:ascii="Arial" w:hAnsi="Arial"/>
        <w:sz w:val="20"/>
        <w:szCs w:val="20"/>
      </w:rPr>
      <w:fldChar w:fldCharType="begin"/>
    </w:r>
    <w:r w:rsidRPr="00C17B69">
      <w:rPr>
        <w:rStyle w:val="PageNumber"/>
        <w:rFonts w:ascii="Arial" w:hAnsi="Arial"/>
        <w:sz w:val="20"/>
        <w:szCs w:val="20"/>
      </w:rPr>
      <w:instrText xml:space="preserve">PAGE  </w:instrText>
    </w:r>
    <w:r w:rsidRPr="00C17B69">
      <w:rPr>
        <w:rStyle w:val="PageNumber"/>
        <w:rFonts w:ascii="Arial" w:hAnsi="Arial"/>
        <w:sz w:val="20"/>
        <w:szCs w:val="20"/>
      </w:rPr>
      <w:fldChar w:fldCharType="separate"/>
    </w:r>
    <w:r w:rsidR="00D33B0D">
      <w:rPr>
        <w:rStyle w:val="PageNumber"/>
        <w:rFonts w:ascii="Arial" w:hAnsi="Arial"/>
        <w:noProof/>
        <w:sz w:val="20"/>
        <w:szCs w:val="20"/>
      </w:rPr>
      <w:t>1</w:t>
    </w:r>
    <w:r w:rsidRPr="00C17B69">
      <w:rPr>
        <w:rStyle w:val="PageNumber"/>
        <w:rFonts w:ascii="Arial" w:hAnsi="Arial"/>
        <w:sz w:val="20"/>
        <w:szCs w:val="20"/>
      </w:rPr>
      <w:fldChar w:fldCharType="end"/>
    </w:r>
  </w:p>
  <w:p w14:paraId="520F2434" w14:textId="77777777" w:rsidR="00A30C20" w:rsidRPr="00C17B69" w:rsidRDefault="00A30C20" w:rsidP="00C17B69">
    <w:pPr>
      <w:pStyle w:val="Footer"/>
      <w:ind w:right="360"/>
      <w:rPr>
        <w:rFonts w:ascii="Arial" w:hAnsi="Arial"/>
        <w:sz w:val="20"/>
        <w:szCs w:val="20"/>
      </w:rPr>
    </w:pPr>
    <w:r>
      <w:rPr>
        <w:rFonts w:ascii="Arial" w:hAnsi="Arial"/>
        <w:sz w:val="20"/>
        <w:szCs w:val="20"/>
      </w:rPr>
      <w:t>Pierce College // MDP</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695DD1" w14:textId="77777777" w:rsidR="004D4944" w:rsidRDefault="004D4944" w:rsidP="00C17B69">
      <w:r>
        <w:separator/>
      </w:r>
    </w:p>
  </w:footnote>
  <w:footnote w:type="continuationSeparator" w:id="0">
    <w:p w14:paraId="6AA498C1" w14:textId="77777777" w:rsidR="004D4944" w:rsidRDefault="004D4944" w:rsidP="00C17B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F679CA" w14:textId="77777777" w:rsidR="00EB680C" w:rsidRDefault="00EB680C" w:rsidP="00B933B1">
    <w:pPr>
      <w:pStyle w:val="Header"/>
      <w:tabs>
        <w:tab w:val="clear" w:pos="8640"/>
        <w:tab w:val="right" w:pos="10800"/>
      </w:tabs>
      <w:rPr>
        <w:rFonts w:ascii="Arial" w:hAnsi="Arial" w:cs="Arial"/>
        <w:sz w:val="20"/>
        <w:szCs w:val="20"/>
      </w:rPr>
    </w:pPr>
    <w:r w:rsidRPr="00EB680C">
      <w:rPr>
        <w:rFonts w:ascii="Arial" w:hAnsi="Arial" w:cs="Arial"/>
        <w:sz w:val="20"/>
        <w:szCs w:val="20"/>
      </w:rPr>
      <w:t>Math 2</w:t>
    </w:r>
    <w:r w:rsidR="00A0569F">
      <w:rPr>
        <w:rFonts w:ascii="Arial" w:hAnsi="Arial" w:cs="Arial"/>
        <w:sz w:val="20"/>
        <w:szCs w:val="20"/>
      </w:rPr>
      <w:t>27</w:t>
    </w:r>
    <w:r w:rsidR="00B933B1">
      <w:rPr>
        <w:rFonts w:ascii="Arial" w:hAnsi="Arial" w:cs="Arial"/>
        <w:sz w:val="20"/>
        <w:szCs w:val="20"/>
      </w:rPr>
      <w:tab/>
    </w:r>
    <w:r w:rsidR="00B933B1">
      <w:rPr>
        <w:rFonts w:ascii="Arial" w:hAnsi="Arial" w:cs="Arial"/>
        <w:sz w:val="20"/>
        <w:szCs w:val="20"/>
      </w:rPr>
      <w:tab/>
      <w:t xml:space="preserve">   NAME ____________________</w:t>
    </w:r>
  </w:p>
  <w:p w14:paraId="02AB25C2" w14:textId="77777777" w:rsidR="00EB680C" w:rsidRPr="00EB680C" w:rsidRDefault="00EB680C">
    <w:pPr>
      <w:pStyle w:val="Header"/>
      <w:rPr>
        <w:rFonts w:ascii="Arial" w:hAnsi="Arial" w:cs="Arial"/>
        <w:sz w:val="10"/>
        <w:szCs w:val="1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D71EFB"/>
    <w:multiLevelType w:val="hybridMultilevel"/>
    <w:tmpl w:val="2DC8D116"/>
    <w:lvl w:ilvl="0" w:tplc="C876D2CE">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2CBC5459"/>
    <w:multiLevelType w:val="hybridMultilevel"/>
    <w:tmpl w:val="87FE8E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670062E"/>
    <w:multiLevelType w:val="hybridMultilevel"/>
    <w:tmpl w:val="6504C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3"/>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569F"/>
    <w:rsid w:val="00014BD9"/>
    <w:rsid w:val="00042645"/>
    <w:rsid w:val="00052D53"/>
    <w:rsid w:val="000801FB"/>
    <w:rsid w:val="000A431F"/>
    <w:rsid w:val="001171A3"/>
    <w:rsid w:val="0017464A"/>
    <w:rsid w:val="0022302F"/>
    <w:rsid w:val="002C2F84"/>
    <w:rsid w:val="002E0342"/>
    <w:rsid w:val="003565B6"/>
    <w:rsid w:val="004D4944"/>
    <w:rsid w:val="0061460A"/>
    <w:rsid w:val="00657258"/>
    <w:rsid w:val="006A53CA"/>
    <w:rsid w:val="00785804"/>
    <w:rsid w:val="007927AC"/>
    <w:rsid w:val="007D6235"/>
    <w:rsid w:val="00880608"/>
    <w:rsid w:val="008A5035"/>
    <w:rsid w:val="00A0569F"/>
    <w:rsid w:val="00A30C20"/>
    <w:rsid w:val="00AA4F95"/>
    <w:rsid w:val="00AF080B"/>
    <w:rsid w:val="00AF3694"/>
    <w:rsid w:val="00B3454E"/>
    <w:rsid w:val="00B933B1"/>
    <w:rsid w:val="00BC2E95"/>
    <w:rsid w:val="00BC73AF"/>
    <w:rsid w:val="00BE20AA"/>
    <w:rsid w:val="00C1329C"/>
    <w:rsid w:val="00C1693E"/>
    <w:rsid w:val="00C17B69"/>
    <w:rsid w:val="00C52324"/>
    <w:rsid w:val="00D33B0D"/>
    <w:rsid w:val="00D83F93"/>
    <w:rsid w:val="00E45CFF"/>
    <w:rsid w:val="00E80E14"/>
    <w:rsid w:val="00EA6A01"/>
    <w:rsid w:val="00EB680C"/>
    <w:rsid w:val="00F20416"/>
    <w:rsid w:val="00F53D8A"/>
    <w:rsid w:val="00F84E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2946C1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6A01"/>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7B69"/>
    <w:pPr>
      <w:tabs>
        <w:tab w:val="center" w:pos="4320"/>
        <w:tab w:val="right" w:pos="8640"/>
      </w:tabs>
    </w:pPr>
    <w:rPr>
      <w:rFonts w:eastAsiaTheme="minorEastAsia" w:cstheme="minorBidi"/>
    </w:rPr>
  </w:style>
  <w:style w:type="character" w:customStyle="1" w:styleId="HeaderChar">
    <w:name w:val="Header Char"/>
    <w:basedOn w:val="DefaultParagraphFont"/>
    <w:link w:val="Header"/>
    <w:uiPriority w:val="99"/>
    <w:rsid w:val="00C17B69"/>
    <w:rPr>
      <w:rFonts w:ascii="Times New Roman" w:hAnsi="Times New Roman"/>
    </w:rPr>
  </w:style>
  <w:style w:type="paragraph" w:styleId="Footer">
    <w:name w:val="footer"/>
    <w:basedOn w:val="Normal"/>
    <w:link w:val="FooterChar"/>
    <w:uiPriority w:val="99"/>
    <w:unhideWhenUsed/>
    <w:rsid w:val="00C17B69"/>
    <w:pPr>
      <w:tabs>
        <w:tab w:val="center" w:pos="4320"/>
        <w:tab w:val="right" w:pos="8640"/>
      </w:tabs>
    </w:pPr>
    <w:rPr>
      <w:rFonts w:eastAsiaTheme="minorEastAsia" w:cstheme="minorBidi"/>
    </w:rPr>
  </w:style>
  <w:style w:type="character" w:customStyle="1" w:styleId="FooterChar">
    <w:name w:val="Footer Char"/>
    <w:basedOn w:val="DefaultParagraphFont"/>
    <w:link w:val="Footer"/>
    <w:uiPriority w:val="99"/>
    <w:rsid w:val="00C17B69"/>
    <w:rPr>
      <w:rFonts w:ascii="Times New Roman" w:hAnsi="Times New Roman"/>
    </w:rPr>
  </w:style>
  <w:style w:type="character" w:styleId="PageNumber">
    <w:name w:val="page number"/>
    <w:basedOn w:val="DefaultParagraphFont"/>
    <w:uiPriority w:val="99"/>
    <w:semiHidden/>
    <w:unhideWhenUsed/>
    <w:rsid w:val="00C17B69"/>
  </w:style>
  <w:style w:type="character" w:styleId="PlaceholderText">
    <w:name w:val="Placeholder Text"/>
    <w:basedOn w:val="DefaultParagraphFont"/>
    <w:uiPriority w:val="99"/>
    <w:semiHidden/>
    <w:rsid w:val="00785804"/>
    <w:rPr>
      <w:color w:val="808080"/>
    </w:rPr>
  </w:style>
  <w:style w:type="paragraph" w:styleId="BalloonText">
    <w:name w:val="Balloon Text"/>
    <w:basedOn w:val="Normal"/>
    <w:link w:val="BalloonTextChar"/>
    <w:uiPriority w:val="99"/>
    <w:semiHidden/>
    <w:unhideWhenUsed/>
    <w:rsid w:val="00785804"/>
    <w:rPr>
      <w:rFonts w:ascii="Lucida Grande" w:eastAsiaTheme="minorEastAsia" w:hAnsi="Lucida Grande" w:cs="Lucida Grande"/>
      <w:sz w:val="18"/>
      <w:szCs w:val="18"/>
    </w:rPr>
  </w:style>
  <w:style w:type="character" w:customStyle="1" w:styleId="BalloonTextChar">
    <w:name w:val="Balloon Text Char"/>
    <w:basedOn w:val="DefaultParagraphFont"/>
    <w:link w:val="BalloonText"/>
    <w:uiPriority w:val="99"/>
    <w:semiHidden/>
    <w:rsid w:val="00785804"/>
    <w:rPr>
      <w:rFonts w:ascii="Lucida Grande" w:hAnsi="Lucida Grande" w:cs="Lucida Grande"/>
      <w:sz w:val="18"/>
      <w:szCs w:val="18"/>
    </w:rPr>
  </w:style>
  <w:style w:type="paragraph" w:styleId="ListParagraph">
    <w:name w:val="List Paragraph"/>
    <w:basedOn w:val="Normal"/>
    <w:uiPriority w:val="34"/>
    <w:qFormat/>
    <w:rsid w:val="00A30C20"/>
    <w:pPr>
      <w:ind w:left="720"/>
      <w:contextualSpacing/>
    </w:pPr>
    <w:rPr>
      <w:rFonts w:eastAsiaTheme="minorEastAsia" w:cstheme="minorBidi"/>
    </w:rPr>
  </w:style>
  <w:style w:type="table" w:styleId="TableGrid">
    <w:name w:val="Table Grid"/>
    <w:basedOn w:val="TableNormal"/>
    <w:uiPriority w:val="59"/>
    <w:rsid w:val="00A30C2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6A53CA"/>
    <w:rPr>
      <w:color w:val="0000FF"/>
      <w:u w:val="single"/>
    </w:rPr>
  </w:style>
  <w:style w:type="paragraph" w:styleId="NormalWeb">
    <w:name w:val="Normal (Web)"/>
    <w:basedOn w:val="Normal"/>
    <w:uiPriority w:val="99"/>
    <w:unhideWhenUsed/>
    <w:rsid w:val="006A53CA"/>
    <w:pPr>
      <w:spacing w:before="100" w:beforeAutospacing="1" w:after="100" w:afterAutospacing="1"/>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6A01"/>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7B69"/>
    <w:pPr>
      <w:tabs>
        <w:tab w:val="center" w:pos="4320"/>
        <w:tab w:val="right" w:pos="8640"/>
      </w:tabs>
    </w:pPr>
    <w:rPr>
      <w:rFonts w:eastAsiaTheme="minorEastAsia" w:cstheme="minorBidi"/>
    </w:rPr>
  </w:style>
  <w:style w:type="character" w:customStyle="1" w:styleId="HeaderChar">
    <w:name w:val="Header Char"/>
    <w:basedOn w:val="DefaultParagraphFont"/>
    <w:link w:val="Header"/>
    <w:uiPriority w:val="99"/>
    <w:rsid w:val="00C17B69"/>
    <w:rPr>
      <w:rFonts w:ascii="Times New Roman" w:hAnsi="Times New Roman"/>
    </w:rPr>
  </w:style>
  <w:style w:type="paragraph" w:styleId="Footer">
    <w:name w:val="footer"/>
    <w:basedOn w:val="Normal"/>
    <w:link w:val="FooterChar"/>
    <w:uiPriority w:val="99"/>
    <w:unhideWhenUsed/>
    <w:rsid w:val="00C17B69"/>
    <w:pPr>
      <w:tabs>
        <w:tab w:val="center" w:pos="4320"/>
        <w:tab w:val="right" w:pos="8640"/>
      </w:tabs>
    </w:pPr>
    <w:rPr>
      <w:rFonts w:eastAsiaTheme="minorEastAsia" w:cstheme="minorBidi"/>
    </w:rPr>
  </w:style>
  <w:style w:type="character" w:customStyle="1" w:styleId="FooterChar">
    <w:name w:val="Footer Char"/>
    <w:basedOn w:val="DefaultParagraphFont"/>
    <w:link w:val="Footer"/>
    <w:uiPriority w:val="99"/>
    <w:rsid w:val="00C17B69"/>
    <w:rPr>
      <w:rFonts w:ascii="Times New Roman" w:hAnsi="Times New Roman"/>
    </w:rPr>
  </w:style>
  <w:style w:type="character" w:styleId="PageNumber">
    <w:name w:val="page number"/>
    <w:basedOn w:val="DefaultParagraphFont"/>
    <w:uiPriority w:val="99"/>
    <w:semiHidden/>
    <w:unhideWhenUsed/>
    <w:rsid w:val="00C17B69"/>
  </w:style>
  <w:style w:type="character" w:styleId="PlaceholderText">
    <w:name w:val="Placeholder Text"/>
    <w:basedOn w:val="DefaultParagraphFont"/>
    <w:uiPriority w:val="99"/>
    <w:semiHidden/>
    <w:rsid w:val="00785804"/>
    <w:rPr>
      <w:color w:val="808080"/>
    </w:rPr>
  </w:style>
  <w:style w:type="paragraph" w:styleId="BalloonText">
    <w:name w:val="Balloon Text"/>
    <w:basedOn w:val="Normal"/>
    <w:link w:val="BalloonTextChar"/>
    <w:uiPriority w:val="99"/>
    <w:semiHidden/>
    <w:unhideWhenUsed/>
    <w:rsid w:val="00785804"/>
    <w:rPr>
      <w:rFonts w:ascii="Lucida Grande" w:eastAsiaTheme="minorEastAsia" w:hAnsi="Lucida Grande" w:cs="Lucida Grande"/>
      <w:sz w:val="18"/>
      <w:szCs w:val="18"/>
    </w:rPr>
  </w:style>
  <w:style w:type="character" w:customStyle="1" w:styleId="BalloonTextChar">
    <w:name w:val="Balloon Text Char"/>
    <w:basedOn w:val="DefaultParagraphFont"/>
    <w:link w:val="BalloonText"/>
    <w:uiPriority w:val="99"/>
    <w:semiHidden/>
    <w:rsid w:val="00785804"/>
    <w:rPr>
      <w:rFonts w:ascii="Lucida Grande" w:hAnsi="Lucida Grande" w:cs="Lucida Grande"/>
      <w:sz w:val="18"/>
      <w:szCs w:val="18"/>
    </w:rPr>
  </w:style>
  <w:style w:type="paragraph" w:styleId="ListParagraph">
    <w:name w:val="List Paragraph"/>
    <w:basedOn w:val="Normal"/>
    <w:uiPriority w:val="34"/>
    <w:qFormat/>
    <w:rsid w:val="00A30C20"/>
    <w:pPr>
      <w:ind w:left="720"/>
      <w:contextualSpacing/>
    </w:pPr>
    <w:rPr>
      <w:rFonts w:eastAsiaTheme="minorEastAsia" w:cstheme="minorBidi"/>
    </w:rPr>
  </w:style>
  <w:style w:type="table" w:styleId="TableGrid">
    <w:name w:val="Table Grid"/>
    <w:basedOn w:val="TableNormal"/>
    <w:uiPriority w:val="59"/>
    <w:rsid w:val="00A30C2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6A53CA"/>
    <w:rPr>
      <w:color w:val="0000FF"/>
      <w:u w:val="single"/>
    </w:rPr>
  </w:style>
  <w:style w:type="paragraph" w:styleId="NormalWeb">
    <w:name w:val="Normal (Web)"/>
    <w:basedOn w:val="Normal"/>
    <w:uiPriority w:val="99"/>
    <w:unhideWhenUsed/>
    <w:rsid w:val="006A53C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5319050">
      <w:bodyDiv w:val="1"/>
      <w:marLeft w:val="0"/>
      <w:marRight w:val="0"/>
      <w:marTop w:val="0"/>
      <w:marBottom w:val="0"/>
      <w:divBdr>
        <w:top w:val="none" w:sz="0" w:space="0" w:color="auto"/>
        <w:left w:val="none" w:sz="0" w:space="0" w:color="auto"/>
        <w:bottom w:val="none" w:sz="0" w:space="0" w:color="auto"/>
        <w:right w:val="none" w:sz="0" w:space="0" w:color="auto"/>
      </w:divBdr>
      <w:divsChild>
        <w:div w:id="1773012106">
          <w:marLeft w:val="0"/>
          <w:marRight w:val="0"/>
          <w:marTop w:val="0"/>
          <w:marBottom w:val="0"/>
          <w:divBdr>
            <w:top w:val="none" w:sz="0" w:space="0" w:color="auto"/>
            <w:left w:val="none" w:sz="0" w:space="0" w:color="auto"/>
            <w:bottom w:val="none" w:sz="0" w:space="0" w:color="auto"/>
            <w:right w:val="none" w:sz="0" w:space="0" w:color="auto"/>
          </w:divBdr>
          <w:divsChild>
            <w:div w:id="1062826472">
              <w:marLeft w:val="0"/>
              <w:marRight w:val="0"/>
              <w:marTop w:val="0"/>
              <w:marBottom w:val="0"/>
              <w:divBdr>
                <w:top w:val="none" w:sz="0" w:space="0" w:color="auto"/>
                <w:left w:val="none" w:sz="0" w:space="0" w:color="auto"/>
                <w:bottom w:val="none" w:sz="0" w:space="0" w:color="auto"/>
                <w:right w:val="none" w:sz="0" w:space="0" w:color="auto"/>
              </w:divBdr>
              <w:divsChild>
                <w:div w:id="96823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847856">
      <w:bodyDiv w:val="1"/>
      <w:marLeft w:val="0"/>
      <w:marRight w:val="0"/>
      <w:marTop w:val="0"/>
      <w:marBottom w:val="0"/>
      <w:divBdr>
        <w:top w:val="none" w:sz="0" w:space="0" w:color="auto"/>
        <w:left w:val="none" w:sz="0" w:space="0" w:color="auto"/>
        <w:bottom w:val="none" w:sz="0" w:space="0" w:color="auto"/>
        <w:right w:val="none" w:sz="0" w:space="0" w:color="auto"/>
      </w:divBdr>
    </w:div>
    <w:div w:id="805242570">
      <w:bodyDiv w:val="1"/>
      <w:marLeft w:val="0"/>
      <w:marRight w:val="0"/>
      <w:marTop w:val="0"/>
      <w:marBottom w:val="0"/>
      <w:divBdr>
        <w:top w:val="none" w:sz="0" w:space="0" w:color="auto"/>
        <w:left w:val="none" w:sz="0" w:space="0" w:color="auto"/>
        <w:bottom w:val="none" w:sz="0" w:space="0" w:color="auto"/>
        <w:right w:val="none" w:sz="0" w:space="0" w:color="auto"/>
      </w:divBdr>
      <w:divsChild>
        <w:div w:id="1612201014">
          <w:marLeft w:val="0"/>
          <w:marRight w:val="0"/>
          <w:marTop w:val="0"/>
          <w:marBottom w:val="0"/>
          <w:divBdr>
            <w:top w:val="none" w:sz="0" w:space="0" w:color="auto"/>
            <w:left w:val="none" w:sz="0" w:space="0" w:color="auto"/>
            <w:bottom w:val="none" w:sz="0" w:space="0" w:color="auto"/>
            <w:right w:val="none" w:sz="0" w:space="0" w:color="auto"/>
          </w:divBdr>
          <w:divsChild>
            <w:div w:id="875511158">
              <w:marLeft w:val="0"/>
              <w:marRight w:val="0"/>
              <w:marTop w:val="0"/>
              <w:marBottom w:val="0"/>
              <w:divBdr>
                <w:top w:val="none" w:sz="0" w:space="0" w:color="auto"/>
                <w:left w:val="none" w:sz="0" w:space="0" w:color="auto"/>
                <w:bottom w:val="none" w:sz="0" w:space="0" w:color="auto"/>
                <w:right w:val="none" w:sz="0" w:space="0" w:color="auto"/>
              </w:divBdr>
              <w:divsChild>
                <w:div w:id="92040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618989">
          <w:marLeft w:val="0"/>
          <w:marRight w:val="0"/>
          <w:marTop w:val="0"/>
          <w:marBottom w:val="0"/>
          <w:divBdr>
            <w:top w:val="none" w:sz="0" w:space="0" w:color="auto"/>
            <w:left w:val="none" w:sz="0" w:space="0" w:color="auto"/>
            <w:bottom w:val="none" w:sz="0" w:space="0" w:color="auto"/>
            <w:right w:val="none" w:sz="0" w:space="0" w:color="auto"/>
          </w:divBdr>
          <w:divsChild>
            <w:div w:id="280690766">
              <w:marLeft w:val="0"/>
              <w:marRight w:val="0"/>
              <w:marTop w:val="0"/>
              <w:marBottom w:val="0"/>
              <w:divBdr>
                <w:top w:val="none" w:sz="0" w:space="0" w:color="auto"/>
                <w:left w:val="none" w:sz="0" w:space="0" w:color="auto"/>
                <w:bottom w:val="none" w:sz="0" w:space="0" w:color="auto"/>
                <w:right w:val="none" w:sz="0" w:space="0" w:color="auto"/>
              </w:divBdr>
              <w:divsChild>
                <w:div w:id="5154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231111">
      <w:bodyDiv w:val="1"/>
      <w:marLeft w:val="0"/>
      <w:marRight w:val="0"/>
      <w:marTop w:val="0"/>
      <w:marBottom w:val="0"/>
      <w:divBdr>
        <w:top w:val="none" w:sz="0" w:space="0" w:color="auto"/>
        <w:left w:val="none" w:sz="0" w:space="0" w:color="auto"/>
        <w:bottom w:val="none" w:sz="0" w:space="0" w:color="auto"/>
        <w:right w:val="none" w:sz="0" w:space="0" w:color="auto"/>
      </w:divBdr>
      <w:divsChild>
        <w:div w:id="1570387049">
          <w:marLeft w:val="0"/>
          <w:marRight w:val="0"/>
          <w:marTop w:val="0"/>
          <w:marBottom w:val="0"/>
          <w:divBdr>
            <w:top w:val="none" w:sz="0" w:space="0" w:color="auto"/>
            <w:left w:val="none" w:sz="0" w:space="0" w:color="auto"/>
            <w:bottom w:val="none" w:sz="0" w:space="0" w:color="auto"/>
            <w:right w:val="none" w:sz="0" w:space="0" w:color="auto"/>
          </w:divBdr>
        </w:div>
      </w:divsChild>
    </w:div>
    <w:div w:id="1742291029">
      <w:bodyDiv w:val="1"/>
      <w:marLeft w:val="0"/>
      <w:marRight w:val="0"/>
      <w:marTop w:val="0"/>
      <w:marBottom w:val="0"/>
      <w:divBdr>
        <w:top w:val="none" w:sz="0" w:space="0" w:color="auto"/>
        <w:left w:val="none" w:sz="0" w:space="0" w:color="auto"/>
        <w:bottom w:val="none" w:sz="0" w:space="0" w:color="auto"/>
        <w:right w:val="none" w:sz="0" w:space="0" w:color="auto"/>
      </w:divBdr>
      <w:divsChild>
        <w:div w:id="903299620">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tiff"/><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10" Type="http://schemas.openxmlformats.org/officeDocument/2006/relationships/hyperlink" Target="YouTube%20Vide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mitchellpumar/Library/Group%20Containers/UBF8T346G9.Office/User%20Content.localized/Templates.localized/Note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18EFFB-8DF6-7249-B509-3C866C0B3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//Users/mitchellpumar/Library/Group Containers/UBF8T346G9.Office/User Content.localized/Templates.localized/Notes Template.dotx</Template>
  <TotalTime>0</TotalTime>
  <Pages>4</Pages>
  <Words>1275</Words>
  <Characters>7272</Characters>
  <Application>Microsoft Macintosh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Jacob Veiga</cp:lastModifiedBy>
  <cp:revision>2</cp:revision>
  <dcterms:created xsi:type="dcterms:W3CDTF">2019-07-06T17:30:00Z</dcterms:created>
  <dcterms:modified xsi:type="dcterms:W3CDTF">2019-07-06T17:30:00Z</dcterms:modified>
</cp:coreProperties>
</file>